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36"/>
          <w:szCs w:val="36"/>
          <w:lang w:val="en-US" w:eastAsia="zh-CN" w:bidi="ar-SA"/>
        </w:rPr>
      </w:pPr>
      <w:r>
        <w:rPr>
          <w:rFonts w:hint="eastAsia" w:ascii="方正小标宋简体" w:hAnsi="方正小标宋简体" w:eastAsia="方正小标宋简体" w:cs="方正小标宋简体"/>
          <w:kern w:val="2"/>
          <w:sz w:val="36"/>
          <w:szCs w:val="36"/>
          <w:lang w:val="en-US" w:eastAsia="zh-CN" w:bidi="ar-SA"/>
        </w:rPr>
        <w:t>韩俊在芜湖市调研时强调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全力打造省域副中心城市</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为建设现代化美好安徽贡献更多芜湖力量</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rPr>
      </w:pPr>
      <w:r>
        <w:rPr>
          <w:rFonts w:hint="eastAsia" w:ascii="楷体" w:hAnsi="楷体" w:eastAsia="楷体" w:cs="楷体"/>
          <w:kern w:val="2"/>
          <w:sz w:val="32"/>
          <w:szCs w:val="32"/>
          <w:lang w:val="en-US" w:eastAsia="zh-CN" w:bidi="ar-SA"/>
        </w:rPr>
        <w:t>2023-03-23 20:09:01   来源：中安在线</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中安在线、中安新闻客户端讯 3月23日，省委书记韩俊赴芜湖市宣讲全国两会精神并调研经济社会发展情况。他强调，要深入学习贯彻习近平总书记重要讲话重要指示精神，全面落实党的二十大战略部署和全国两会精神，坚持把发展经济的着力点放在实体经济上，加快建设现代化产业体系，着力推动高质量发展，全力打造省域副中心城市，为建设现代化美好安徽贡献更多芜湖力量。省领导张韵声、费高云、单向前参加。</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世界水泥看中国，中国水泥看海螺。”海螺集团是我国最大的水泥建材企业集团之一，是世界500强企业。走进海螺工厂智慧中心展厅，韩俊认真听取企业生产经营和科技创新情况介绍，并深入现场察看生态智慧农业项目，得知海螺集团荣获第七届中国工业大奖、入选创建世界一流示范企业名单，他表示祝贺，指出这是很高的荣誉，海螺集团要以此为契机，夯实水泥制造这个根基，加快传统业态脱胎换骨，在先进制造业发展上勇当开路先锋，努力创建具有全球竞争力的世界一流企业。他强调，安徽作为制造强省，要持续放大优势、释放潜力，一手抓传统产业转型升级，一手抓战略性新兴产业发展壮大，加快先进制造业发展步伐，推动制造业高端化、智能化、绿色化发展，加快安徽制造向安徽创造、安徽“智”造不断迭代升级，为推进制造强国建设作出安徽贡献。</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奇瑞公司是一家以汽车产业为核心的多元化企业集团，连续多年位居中国品牌乘用车出口第一。在生产车间，韩俊实地察看生产线、奇瑞汽车黑科技展品和最新车型，听取先进生产工艺、车型平台及整车架构技术、智能座舱等介绍。“乘用车热销车型有哪些”“去年出口量多少”，韩俊边听边看边问，他说，历经20多年的持续发展，奇瑞创造了奇迹。去年产值突破2000亿元，销量突破100万辆，新能源汽车销量突破20万辆，出口突破45万辆，已经站上了全新的起点。要在汽车产业大变革中勇立潮头，持续擦亮民族汽车品牌，攻克关键核心技术，坚定不移做大做强，坚定不移走出去，坚定不移抓创新、搞研发，坚定不移开放合作，不断塑造发展新优势，加快向世界一流企业迈进。韩俊强调，安徽汽车产业大有可为、前景可期，要下大气力研究、培育、壮大汽车产业，加快整车、零部件、后市场三位一体发展，进一步完善整车—核心零部件—产业链—产业集群的全链条汽车业态，大力培育在全国和全球有重要影响力的新能源汽车整车企业和关键配套企业，打造世界级的新能源汽车和智能网联汽车产业集群，推动安徽汽车产业加快迈上万亿级台阶。</w:t>
      </w:r>
    </w:p>
    <w:p>
      <w:pPr>
        <w:pStyle w:val="2"/>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位于三山经济开发区的中联重科智慧农业示范基地，大片油菜花为高标准农田增添了动人的亮色。“每亩改造投入多少”“集中育秧、抛秧比重多大”，韩俊详细了解基地智慧农机+智慧农业“双轮驱动”发展情况，察看农机装备和当地特色农产品展示，强调要大力发展智慧农业、生态农业，推动农业生产智能化、数字化提升，加强适宜农机具研发推广，降低成本、提高效益，形成规模、辐射周边。韩俊指出，安徽是农业大省，要发挥资源禀赋优势，做好“粮头食尾、农头工尾”大文章，把培育发展预制菜等产业作为大事来抓，出台相关发展规划和支持政策，推动乡村产业全链条升级，加快建设农业强省。</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4B734A8D"/>
    <w:rsid w:val="60167FA9"/>
    <w:rsid w:val="74E005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1422</Words>
  <Characters>1444</Characters>
  <Lines>0</Lines>
  <Paragraphs>0</Paragraphs>
  <TotalTime>3</TotalTime>
  <ScaleCrop>false</ScaleCrop>
  <LinksUpToDate>false</LinksUpToDate>
  <CharactersWithSpaces>1447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2023-03-06T03:58:00Z</dcterms:created>
  <dc:creator>Administrator</dc:creator>
  <cp:lastModifiedBy>日堯言堇</cp:lastModifiedBy>
  <dcterms:modified xsi:type="dcterms:W3CDTF">2023-03-31T08:40:59Z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B090DCB3F22540F3ADC0A85B244CEAB4</vt:lpwstr>
  </property>
</Properties>
</file>