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</w:p>
    <w:p>
      <w:pPr>
        <w:spacing w:beforeLines="50" w:afterLines="50" w:line="440" w:lineRule="exact"/>
        <w:jc w:val="center"/>
        <w:rPr>
          <w:b/>
          <w:sz w:val="32"/>
          <w:szCs w:val="32"/>
        </w:rPr>
      </w:pPr>
      <w:bookmarkStart w:id="0" w:name="_Hlk130991199"/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年安徽工程大学体育学院校内转专业面试细则</w:t>
      </w:r>
    </w:p>
    <w:bookmarkEnd w:id="0"/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黑体" w:hAnsi="黑体" w:eastAsia="黑体" w:cs="Arial"/>
          <w:color w:val="4C4C4C"/>
          <w:kern w:val="0"/>
          <w:sz w:val="24"/>
          <w:szCs w:val="24"/>
        </w:rPr>
        <w:t>一、面试的性质和目的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202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  <w:lang w:val="en-US" w:eastAsia="zh-CN"/>
        </w:rPr>
        <w:t>4</w:t>
      </w:r>
      <w:bookmarkStart w:id="1" w:name="_GoBack"/>
      <w:bookmarkEnd w:id="1"/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年安徽工程大学体育学院校内转专业考核面试细则，是体育学院校内转专业重要成绩依据。适用于本科表演（体育艺术表演）专业接受转专业面试考核，主要测评考生学习体育舞蹈、健美操等应具备的基本专业素质和能力，为本科表演（体育艺术表演）专业校内转专业选拔提供基本依据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黑体" w:hAnsi="黑体" w:eastAsia="黑体" w:cs="Arial"/>
          <w:color w:val="4C4C4C"/>
          <w:kern w:val="0"/>
          <w:sz w:val="24"/>
          <w:szCs w:val="24"/>
        </w:rPr>
        <w:t>二、考试科目及分值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专业总成绩满分为300分，共四科，其中：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color w:val="4C4C4C"/>
          <w:kern w:val="0"/>
          <w:szCs w:val="21"/>
        </w:rPr>
        <w:t>．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形象气质 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20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分；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2</w:t>
      </w:r>
      <w:r>
        <w:rPr>
          <w:rFonts w:hint="eastAsia" w:ascii="宋体" w:hAnsi="宋体" w:eastAsia="宋体" w:cs="Arial"/>
          <w:color w:val="4C4C4C"/>
          <w:kern w:val="0"/>
          <w:szCs w:val="21"/>
        </w:rPr>
        <w:t>．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综合素质 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8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0分；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ascii="宋体" w:hAnsi="宋体" w:eastAsia="宋体" w:cs="Arial"/>
          <w:color w:val="4C4C4C"/>
          <w:kern w:val="0"/>
          <w:sz w:val="24"/>
          <w:szCs w:val="24"/>
        </w:rPr>
        <w:t>3</w:t>
      </w:r>
      <w:r>
        <w:rPr>
          <w:rFonts w:hint="eastAsia" w:ascii="宋体" w:hAnsi="宋体" w:eastAsia="宋体" w:cs="Arial"/>
          <w:color w:val="4C4C4C"/>
          <w:kern w:val="0"/>
          <w:szCs w:val="21"/>
        </w:rPr>
        <w:t>．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体育舞蹈成套动作 100分；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ascii="宋体" w:hAnsi="宋体" w:eastAsia="宋体" w:cs="Arial"/>
          <w:color w:val="4C4C4C"/>
          <w:kern w:val="0"/>
          <w:sz w:val="24"/>
          <w:szCs w:val="24"/>
        </w:rPr>
        <w:t>4</w:t>
      </w:r>
      <w:r>
        <w:rPr>
          <w:rFonts w:hint="eastAsia" w:ascii="宋体" w:hAnsi="宋体" w:eastAsia="宋体" w:cs="Arial"/>
          <w:color w:val="4C4C4C"/>
          <w:kern w:val="0"/>
          <w:szCs w:val="21"/>
        </w:rPr>
        <w:t>．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健美操成套动作 100分。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黑体" w:hAnsi="黑体" w:eastAsia="黑体" w:cs="Arial"/>
          <w:color w:val="4C4C4C"/>
          <w:kern w:val="0"/>
          <w:sz w:val="24"/>
          <w:szCs w:val="24"/>
        </w:rPr>
        <w:t>三、考试的形式及内容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color w:val="4C4C4C"/>
          <w:kern w:val="0"/>
          <w:sz w:val="24"/>
          <w:szCs w:val="24"/>
        </w:rPr>
        <w:t>（一）形象气质（</w:t>
      </w:r>
      <w:r>
        <w:rPr>
          <w:rFonts w:ascii="楷体_GB2312" w:hAnsi="Arial" w:eastAsia="楷体_GB2312" w:cs="Arial"/>
          <w:b/>
          <w:bCs/>
          <w:color w:val="4C4C4C"/>
          <w:kern w:val="0"/>
          <w:sz w:val="24"/>
          <w:szCs w:val="24"/>
        </w:rPr>
        <w:t>20</w:t>
      </w:r>
      <w:r>
        <w:rPr>
          <w:rFonts w:hint="eastAsia" w:ascii="楷体_GB2312" w:hAnsi="Arial" w:eastAsia="楷体_GB2312" w:cs="Arial"/>
          <w:b/>
          <w:bCs/>
          <w:color w:val="4C4C4C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依据考生的五官、身材比例、腿形、肩形、体态进行评分。根据目测的具体情况进行评分。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color w:val="4C4C4C"/>
          <w:kern w:val="0"/>
          <w:sz w:val="24"/>
          <w:szCs w:val="24"/>
        </w:rPr>
        <w:t>（二）综合素质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（1）左右竖叉（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3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0分）：姿态端正，两腿伸直分开成一字，腿及髋部全部着地、髋位正，膝关节伸直。男生髋关节最下沿离地每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cm扣1分，女生髋关节最下沿离地每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0.5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cm扣1分，直至扣完。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（2）坐位体前屈（2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分）：并腿坐，两腿伸直，两手臂前伸，测试手臂超越脚后跟的距离。男生中指指尖超越脚后跟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30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cm以上2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分，每减少1cm扣1分；女生中指指尖超越脚后跟3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cm以上2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分，每减少1cm扣1分。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（3）立定跳远（2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分）：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男生2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6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0cm以上2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分，每减少2cm扣1分；女生1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95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cm以上2</w:t>
      </w:r>
      <w:r>
        <w:rPr>
          <w:rFonts w:ascii="宋体" w:hAnsi="宋体" w:eastAsia="宋体" w:cs="Arial"/>
          <w:color w:val="4C4C4C"/>
          <w:kern w:val="0"/>
          <w:sz w:val="24"/>
          <w:szCs w:val="24"/>
        </w:rPr>
        <w:t>5</w:t>
      </w: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分，每减少2cm扣1分。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color w:val="4C4C4C"/>
          <w:kern w:val="0"/>
          <w:sz w:val="24"/>
          <w:szCs w:val="24"/>
        </w:rPr>
        <w:t>（三）体育舞蹈成套动作（限时60秒内）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任选摩登舞或拉丁舞其中一种。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Arial"/>
          <w:color w:val="4C4C4C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要求身体协调性好，动作正确、熟练，连接动作流畅，艺术表现力强。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color w:val="4C4C4C"/>
          <w:kern w:val="0"/>
          <w:sz w:val="24"/>
          <w:szCs w:val="24"/>
        </w:rPr>
        <w:t>（四）健美操成套动作（限时60秒内）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要求考生具有一定的柔韧性、弹跳力、平衡性。成套动作连贯、编排合理，能高质量地完成能力类别动作，具有一定表现力。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黑体" w:hAnsi="黑体" w:eastAsia="黑体" w:cs="Arial"/>
          <w:color w:val="4C4C4C"/>
          <w:kern w:val="0"/>
          <w:sz w:val="24"/>
          <w:szCs w:val="24"/>
        </w:rPr>
        <w:t>四、相关要求</w:t>
      </w:r>
    </w:p>
    <w:p>
      <w:pPr>
        <w:widowControl/>
        <w:shd w:val="clear" w:color="auto" w:fill="FFFFFF"/>
        <w:spacing w:line="480" w:lineRule="auto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1．考生自备紧身服，发型合适，不得佩戴标志性饰物。</w:t>
      </w:r>
    </w:p>
    <w:p>
      <w:pPr>
        <w:widowControl/>
        <w:shd w:val="clear" w:color="auto" w:fill="FFFFFF"/>
        <w:spacing w:line="480" w:lineRule="auto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2．考生不得携带舞伴，独立完成专项技术测试。</w:t>
      </w:r>
    </w:p>
    <w:p>
      <w:pPr>
        <w:widowControl/>
        <w:shd w:val="clear" w:color="auto" w:fill="FFFFFF"/>
        <w:spacing w:line="480" w:lineRule="auto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3．考试用音乐由考生自备U盘（mp3格式），并且U盘上仅有本次考试所用音乐（体育舞蹈成套动作和健美操成套动作考试用音乐各自分开用U盘存储）。考试中如发生音质不清楚或无法正常播放等问题，一律由考生本人负责。</w:t>
      </w:r>
    </w:p>
    <w:p>
      <w:pPr>
        <w:widowControl/>
        <w:shd w:val="clear" w:color="auto" w:fill="FFFFFF"/>
        <w:spacing w:line="480" w:lineRule="auto"/>
        <w:rPr>
          <w:rFonts w:ascii="Arial" w:hAnsi="Arial" w:eastAsia="宋体" w:cs="Arial"/>
          <w:color w:val="4C4C4C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4C4C4C"/>
          <w:kern w:val="0"/>
          <w:sz w:val="24"/>
          <w:szCs w:val="24"/>
        </w:rPr>
        <w:t>4．每位考生只有一次考试机会，因自身原因中断或失误，不得重考。</w:t>
      </w:r>
    </w:p>
    <w:p>
      <w:pPr>
        <w:widowControl/>
        <w:shd w:val="clear" w:color="auto" w:fill="FFFFFF"/>
        <w:spacing w:line="480" w:lineRule="auto"/>
        <w:rPr>
          <w:rFonts w:ascii="Arial" w:hAnsi="Arial" w:eastAsia="宋体" w:cs="Arial"/>
          <w:color w:val="4C4C4C"/>
          <w:kern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0MjdkNDVhM2E1NmNmNzViYjRlYTNjZTQyOGVhZTQifQ=="/>
  </w:docVars>
  <w:rsids>
    <w:rsidRoot w:val="00BB0FB7"/>
    <w:rsid w:val="00005F02"/>
    <w:rsid w:val="00013B25"/>
    <w:rsid w:val="0006433D"/>
    <w:rsid w:val="000705B3"/>
    <w:rsid w:val="00085651"/>
    <w:rsid w:val="00092BF0"/>
    <w:rsid w:val="000C6CBC"/>
    <w:rsid w:val="000D0CBC"/>
    <w:rsid w:val="000E0305"/>
    <w:rsid w:val="000F4C06"/>
    <w:rsid w:val="0010652A"/>
    <w:rsid w:val="00107B2A"/>
    <w:rsid w:val="0011426B"/>
    <w:rsid w:val="001540B9"/>
    <w:rsid w:val="0015715C"/>
    <w:rsid w:val="001609C5"/>
    <w:rsid w:val="00166322"/>
    <w:rsid w:val="0016799F"/>
    <w:rsid w:val="001726C5"/>
    <w:rsid w:val="00172D91"/>
    <w:rsid w:val="0017418D"/>
    <w:rsid w:val="00182E71"/>
    <w:rsid w:val="00191AFF"/>
    <w:rsid w:val="001934BA"/>
    <w:rsid w:val="001B6A38"/>
    <w:rsid w:val="001E40CA"/>
    <w:rsid w:val="002003F9"/>
    <w:rsid w:val="00216B30"/>
    <w:rsid w:val="00227CCF"/>
    <w:rsid w:val="00294B97"/>
    <w:rsid w:val="002A410D"/>
    <w:rsid w:val="002B2F69"/>
    <w:rsid w:val="002C02B2"/>
    <w:rsid w:val="002C5A84"/>
    <w:rsid w:val="002F265C"/>
    <w:rsid w:val="002F3A88"/>
    <w:rsid w:val="0030261B"/>
    <w:rsid w:val="00310455"/>
    <w:rsid w:val="003123CC"/>
    <w:rsid w:val="00323859"/>
    <w:rsid w:val="003277BC"/>
    <w:rsid w:val="00330523"/>
    <w:rsid w:val="00336573"/>
    <w:rsid w:val="003411B5"/>
    <w:rsid w:val="00347C02"/>
    <w:rsid w:val="00354179"/>
    <w:rsid w:val="00367410"/>
    <w:rsid w:val="00376A0E"/>
    <w:rsid w:val="0037760A"/>
    <w:rsid w:val="003A4567"/>
    <w:rsid w:val="003A5402"/>
    <w:rsid w:val="003C75D7"/>
    <w:rsid w:val="003D30CB"/>
    <w:rsid w:val="0040413C"/>
    <w:rsid w:val="00406E84"/>
    <w:rsid w:val="00412739"/>
    <w:rsid w:val="00416F56"/>
    <w:rsid w:val="00426972"/>
    <w:rsid w:val="00437993"/>
    <w:rsid w:val="00440877"/>
    <w:rsid w:val="00446685"/>
    <w:rsid w:val="00471626"/>
    <w:rsid w:val="00481629"/>
    <w:rsid w:val="004838A4"/>
    <w:rsid w:val="004877DB"/>
    <w:rsid w:val="004901E9"/>
    <w:rsid w:val="004C4FAB"/>
    <w:rsid w:val="004E0CFA"/>
    <w:rsid w:val="004E479C"/>
    <w:rsid w:val="004F4174"/>
    <w:rsid w:val="0050169F"/>
    <w:rsid w:val="0051068A"/>
    <w:rsid w:val="005549CA"/>
    <w:rsid w:val="005626DB"/>
    <w:rsid w:val="00571947"/>
    <w:rsid w:val="00575C11"/>
    <w:rsid w:val="00580625"/>
    <w:rsid w:val="00580FC4"/>
    <w:rsid w:val="0058414A"/>
    <w:rsid w:val="00585FD0"/>
    <w:rsid w:val="00586A00"/>
    <w:rsid w:val="005A114F"/>
    <w:rsid w:val="005B6F7C"/>
    <w:rsid w:val="005D2344"/>
    <w:rsid w:val="005F7D8A"/>
    <w:rsid w:val="00600811"/>
    <w:rsid w:val="0061156B"/>
    <w:rsid w:val="00612FC2"/>
    <w:rsid w:val="00615E3D"/>
    <w:rsid w:val="00624BE8"/>
    <w:rsid w:val="00624E82"/>
    <w:rsid w:val="00627E97"/>
    <w:rsid w:val="0064023B"/>
    <w:rsid w:val="0064410E"/>
    <w:rsid w:val="00645DFC"/>
    <w:rsid w:val="00646D36"/>
    <w:rsid w:val="006544AC"/>
    <w:rsid w:val="0066191C"/>
    <w:rsid w:val="00661C09"/>
    <w:rsid w:val="00662A23"/>
    <w:rsid w:val="00662D20"/>
    <w:rsid w:val="006647D0"/>
    <w:rsid w:val="00691609"/>
    <w:rsid w:val="006921E3"/>
    <w:rsid w:val="00695D60"/>
    <w:rsid w:val="006A5885"/>
    <w:rsid w:val="006A6037"/>
    <w:rsid w:val="006E26E2"/>
    <w:rsid w:val="00720696"/>
    <w:rsid w:val="00733605"/>
    <w:rsid w:val="00745954"/>
    <w:rsid w:val="00774244"/>
    <w:rsid w:val="007863BD"/>
    <w:rsid w:val="00792E0A"/>
    <w:rsid w:val="00793E1E"/>
    <w:rsid w:val="00794751"/>
    <w:rsid w:val="007A580F"/>
    <w:rsid w:val="007B200C"/>
    <w:rsid w:val="007B35D8"/>
    <w:rsid w:val="007C2217"/>
    <w:rsid w:val="008402A5"/>
    <w:rsid w:val="008438C5"/>
    <w:rsid w:val="00854F6B"/>
    <w:rsid w:val="00873383"/>
    <w:rsid w:val="0088181B"/>
    <w:rsid w:val="0088561A"/>
    <w:rsid w:val="00887E53"/>
    <w:rsid w:val="008A2A55"/>
    <w:rsid w:val="008A54EA"/>
    <w:rsid w:val="008B3413"/>
    <w:rsid w:val="008C24CF"/>
    <w:rsid w:val="008C3E32"/>
    <w:rsid w:val="008D7C16"/>
    <w:rsid w:val="008E5723"/>
    <w:rsid w:val="008F5872"/>
    <w:rsid w:val="008F7635"/>
    <w:rsid w:val="00906584"/>
    <w:rsid w:val="00911A70"/>
    <w:rsid w:val="0091725A"/>
    <w:rsid w:val="00926C7B"/>
    <w:rsid w:val="00927B55"/>
    <w:rsid w:val="009462F2"/>
    <w:rsid w:val="00961827"/>
    <w:rsid w:val="009863F2"/>
    <w:rsid w:val="009952BD"/>
    <w:rsid w:val="009A1CE1"/>
    <w:rsid w:val="009A642E"/>
    <w:rsid w:val="009B0248"/>
    <w:rsid w:val="009B0717"/>
    <w:rsid w:val="009C2055"/>
    <w:rsid w:val="009C4FBC"/>
    <w:rsid w:val="009F7406"/>
    <w:rsid w:val="009F76CC"/>
    <w:rsid w:val="009F7987"/>
    <w:rsid w:val="00A05177"/>
    <w:rsid w:val="00A06129"/>
    <w:rsid w:val="00A06EBB"/>
    <w:rsid w:val="00A331BC"/>
    <w:rsid w:val="00A33E56"/>
    <w:rsid w:val="00A44229"/>
    <w:rsid w:val="00A56C6F"/>
    <w:rsid w:val="00A63B15"/>
    <w:rsid w:val="00A71E93"/>
    <w:rsid w:val="00A7572D"/>
    <w:rsid w:val="00A85B15"/>
    <w:rsid w:val="00A87461"/>
    <w:rsid w:val="00A9020C"/>
    <w:rsid w:val="00AB75D1"/>
    <w:rsid w:val="00AC158B"/>
    <w:rsid w:val="00AC4C57"/>
    <w:rsid w:val="00AD3F03"/>
    <w:rsid w:val="00AE50C0"/>
    <w:rsid w:val="00AE7AA2"/>
    <w:rsid w:val="00B3217E"/>
    <w:rsid w:val="00B3654F"/>
    <w:rsid w:val="00B6508E"/>
    <w:rsid w:val="00B708D9"/>
    <w:rsid w:val="00B760A0"/>
    <w:rsid w:val="00BB0FB7"/>
    <w:rsid w:val="00BC2E99"/>
    <w:rsid w:val="00BC4CF4"/>
    <w:rsid w:val="00BC5ED9"/>
    <w:rsid w:val="00BD24BA"/>
    <w:rsid w:val="00BD55EA"/>
    <w:rsid w:val="00BD5A84"/>
    <w:rsid w:val="00C02F90"/>
    <w:rsid w:val="00C225DC"/>
    <w:rsid w:val="00C24753"/>
    <w:rsid w:val="00C26639"/>
    <w:rsid w:val="00C3201A"/>
    <w:rsid w:val="00C5073F"/>
    <w:rsid w:val="00C50E32"/>
    <w:rsid w:val="00C73407"/>
    <w:rsid w:val="00C868BE"/>
    <w:rsid w:val="00C95E28"/>
    <w:rsid w:val="00CA07A4"/>
    <w:rsid w:val="00CA6250"/>
    <w:rsid w:val="00CC2B5C"/>
    <w:rsid w:val="00CD3624"/>
    <w:rsid w:val="00CE1C64"/>
    <w:rsid w:val="00CE35AD"/>
    <w:rsid w:val="00D004C9"/>
    <w:rsid w:val="00D219D5"/>
    <w:rsid w:val="00D3251E"/>
    <w:rsid w:val="00D444AD"/>
    <w:rsid w:val="00D74EEB"/>
    <w:rsid w:val="00D76C9E"/>
    <w:rsid w:val="00DD2620"/>
    <w:rsid w:val="00DE1696"/>
    <w:rsid w:val="00DF1496"/>
    <w:rsid w:val="00DF201F"/>
    <w:rsid w:val="00DF3155"/>
    <w:rsid w:val="00E001FA"/>
    <w:rsid w:val="00E006C5"/>
    <w:rsid w:val="00E04A4F"/>
    <w:rsid w:val="00E3360A"/>
    <w:rsid w:val="00E35C72"/>
    <w:rsid w:val="00E66040"/>
    <w:rsid w:val="00E74CB5"/>
    <w:rsid w:val="00E75448"/>
    <w:rsid w:val="00E9579E"/>
    <w:rsid w:val="00EA7D9D"/>
    <w:rsid w:val="00EC3909"/>
    <w:rsid w:val="00EC4C6F"/>
    <w:rsid w:val="00EF5391"/>
    <w:rsid w:val="00EF7A85"/>
    <w:rsid w:val="00F12678"/>
    <w:rsid w:val="00F13D2A"/>
    <w:rsid w:val="00F161B4"/>
    <w:rsid w:val="00F26FF3"/>
    <w:rsid w:val="00F4716F"/>
    <w:rsid w:val="00F5438C"/>
    <w:rsid w:val="00F61163"/>
    <w:rsid w:val="00F65323"/>
    <w:rsid w:val="00F80067"/>
    <w:rsid w:val="00F815EA"/>
    <w:rsid w:val="00F95C2F"/>
    <w:rsid w:val="00F95C3E"/>
    <w:rsid w:val="00FA4A17"/>
    <w:rsid w:val="00FA563B"/>
    <w:rsid w:val="00FB012A"/>
    <w:rsid w:val="00FB3094"/>
    <w:rsid w:val="00FC7232"/>
    <w:rsid w:val="04705BBE"/>
    <w:rsid w:val="51716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137</Words>
  <Characters>786</Characters>
  <Lines>6</Lines>
  <Paragraphs>1</Paragraphs>
  <TotalTime>9</TotalTime>
  <ScaleCrop>false</ScaleCrop>
  <LinksUpToDate>false</LinksUpToDate>
  <CharactersWithSpaces>922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2023-03-30T02:15:00Z</dcterms:created>
  <dc:creator>金庆红</dc:creator>
  <cp:lastModifiedBy>宁静</cp:lastModifiedBy>
  <cp:lastPrinted>2023-03-30T02:14:00Z</cp:lastPrinted>
  <dcterms:modified xsi:type="dcterms:W3CDTF">2024-03-29T06:52:56Z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72D9B9611E4F4D1B96519B9DE5C0838D_12</vt:lpwstr>
  </property>
</Properties>
</file>