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A0EB7" w14:textId="30ADED6E" w:rsidR="00DD2DAF" w:rsidRPr="004E5229" w:rsidRDefault="00065BE9" w:rsidP="004E5229">
      <w:pPr>
        <w:pStyle w:val="af"/>
        <w:spacing w:beforeLines="50" w:before="156" w:beforeAutospacing="0" w:after="0" w:afterAutospacing="0" w:line="380" w:lineRule="exact"/>
        <w:jc w:val="both"/>
        <w:rPr>
          <w:rFonts w:ascii="仿宋" w:eastAsia="仿宋" w:hAnsi="仿宋"/>
          <w:b/>
          <w:color w:val="000000"/>
          <w:sz w:val="32"/>
          <w:szCs w:val="32"/>
        </w:rPr>
      </w:pPr>
      <w:r w:rsidRPr="004E5229">
        <w:rPr>
          <w:rFonts w:ascii="仿宋" w:eastAsia="仿宋" w:hAnsi="仿宋" w:cs="微软雅黑" w:hint="eastAsia"/>
          <w:color w:val="000000"/>
          <w:sz w:val="32"/>
          <w:szCs w:val="32"/>
        </w:rPr>
        <w:t>附件</w:t>
      </w:r>
      <w:bookmarkStart w:id="0" w:name="_GoBack"/>
      <w:bookmarkEnd w:id="0"/>
    </w:p>
    <w:p w14:paraId="2F5B921C" w14:textId="42C8171A" w:rsidR="00DD2DAF" w:rsidRPr="007D1327" w:rsidRDefault="00065BE9" w:rsidP="007D1327">
      <w:pPr>
        <w:pStyle w:val="af"/>
        <w:snapToGrid w:val="0"/>
        <w:spacing w:beforeLines="50" w:before="156" w:beforeAutospacing="0" w:afterLines="50" w:after="156" w:afterAutospacing="0" w:line="380" w:lineRule="exact"/>
        <w:ind w:left="480"/>
        <w:jc w:val="center"/>
        <w:rPr>
          <w:rFonts w:asciiTheme="majorEastAsia" w:eastAsiaTheme="majorEastAsia" w:hAnsiTheme="majorEastAsia"/>
          <w:b/>
          <w:color w:val="000000"/>
          <w:sz w:val="32"/>
          <w:szCs w:val="21"/>
        </w:rPr>
      </w:pPr>
      <w:r w:rsidRPr="004E5229">
        <w:rPr>
          <w:rFonts w:asciiTheme="majorEastAsia" w:eastAsiaTheme="majorEastAsia" w:hAnsiTheme="majorEastAsia" w:cs="微软雅黑"/>
          <w:b/>
          <w:color w:val="000000"/>
          <w:sz w:val="40"/>
          <w:szCs w:val="32"/>
        </w:rPr>
        <w:t>2023</w:t>
      </w:r>
      <w:r w:rsidRPr="004E5229">
        <w:rPr>
          <w:rFonts w:asciiTheme="majorEastAsia" w:eastAsiaTheme="majorEastAsia" w:hAnsiTheme="majorEastAsia" w:cs="微软雅黑" w:hint="eastAsia"/>
          <w:b/>
          <w:color w:val="000000"/>
          <w:sz w:val="40"/>
          <w:szCs w:val="32"/>
        </w:rPr>
        <w:t>级培养方案部分公共课程调整</w:t>
      </w:r>
      <w:r>
        <w:rPr>
          <w:rFonts w:asciiTheme="majorEastAsia" w:eastAsiaTheme="majorEastAsia" w:hAnsiTheme="majorEastAsia" w:cs="微软雅黑" w:hint="eastAsia"/>
          <w:b/>
          <w:color w:val="000000"/>
          <w:sz w:val="40"/>
          <w:szCs w:val="32"/>
        </w:rPr>
        <w:t>情况对照表</w:t>
      </w:r>
    </w:p>
    <w:tbl>
      <w:tblPr>
        <w:tblStyle w:val="af2"/>
        <w:tblW w:w="15031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714"/>
        <w:gridCol w:w="709"/>
        <w:gridCol w:w="1265"/>
        <w:gridCol w:w="709"/>
        <w:gridCol w:w="992"/>
        <w:gridCol w:w="3544"/>
        <w:gridCol w:w="709"/>
        <w:gridCol w:w="709"/>
        <w:gridCol w:w="1285"/>
        <w:gridCol w:w="709"/>
        <w:gridCol w:w="1276"/>
      </w:tblGrid>
      <w:tr w:rsidR="00DD2DAF" w14:paraId="6F1408D3" w14:textId="77777777" w:rsidTr="007D1327">
        <w:trPr>
          <w:trHeight w:val="506"/>
          <w:jc w:val="center"/>
        </w:trPr>
        <w:tc>
          <w:tcPr>
            <w:tcW w:w="6799" w:type="dxa"/>
            <w:gridSpan w:val="6"/>
            <w:vAlign w:val="center"/>
          </w:tcPr>
          <w:p w14:paraId="6700FB8F" w14:textId="77777777" w:rsidR="00DD2DAF" w:rsidRPr="004E5229" w:rsidRDefault="00065BE9">
            <w:pPr>
              <w:snapToGrid w:val="0"/>
              <w:spacing w:line="330" w:lineRule="exact"/>
              <w:jc w:val="center"/>
              <w:rPr>
                <w:rFonts w:ascii="黑体" w:eastAsia="黑体" w:hAnsi="黑体"/>
                <w:b/>
                <w:color w:val="000000"/>
                <w:kern w:val="0"/>
                <w:sz w:val="32"/>
                <w:szCs w:val="24"/>
              </w:rPr>
            </w:pPr>
            <w:r w:rsidRPr="004E5229">
              <w:rPr>
                <w:rFonts w:ascii="黑体" w:eastAsia="黑体" w:hAnsi="黑体" w:hint="eastAsia"/>
                <w:b/>
                <w:color w:val="000000"/>
                <w:kern w:val="0"/>
                <w:sz w:val="32"/>
                <w:szCs w:val="24"/>
              </w:rPr>
              <w:t>调整前</w:t>
            </w:r>
          </w:p>
        </w:tc>
        <w:tc>
          <w:tcPr>
            <w:tcW w:w="8232" w:type="dxa"/>
            <w:gridSpan w:val="6"/>
            <w:vAlign w:val="center"/>
          </w:tcPr>
          <w:p w14:paraId="2BBF906A" w14:textId="77777777" w:rsidR="00DD2DAF" w:rsidRPr="004E5229" w:rsidRDefault="00065BE9">
            <w:pPr>
              <w:snapToGrid w:val="0"/>
              <w:spacing w:line="330" w:lineRule="exact"/>
              <w:jc w:val="center"/>
              <w:rPr>
                <w:rFonts w:ascii="黑体" w:eastAsia="黑体" w:hAnsi="黑体"/>
                <w:b/>
                <w:color w:val="000000"/>
                <w:kern w:val="0"/>
                <w:sz w:val="32"/>
                <w:szCs w:val="24"/>
              </w:rPr>
            </w:pPr>
            <w:r w:rsidRPr="004E5229">
              <w:rPr>
                <w:rFonts w:ascii="黑体" w:eastAsia="黑体" w:hAnsi="黑体" w:hint="eastAsia"/>
                <w:b/>
                <w:color w:val="000000"/>
                <w:kern w:val="0"/>
                <w:sz w:val="32"/>
                <w:szCs w:val="24"/>
              </w:rPr>
              <w:t>调整后</w:t>
            </w:r>
          </w:p>
        </w:tc>
      </w:tr>
      <w:tr w:rsidR="00721117" w14:paraId="0737A0FB" w14:textId="77777777" w:rsidTr="007D1327">
        <w:trPr>
          <w:trHeight w:val="812"/>
          <w:jc w:val="center"/>
        </w:trPr>
        <w:tc>
          <w:tcPr>
            <w:tcW w:w="2410" w:type="dxa"/>
            <w:vAlign w:val="center"/>
          </w:tcPr>
          <w:p w14:paraId="6EA36A14" w14:textId="77777777" w:rsidR="00DD2DAF" w:rsidRPr="004E5229" w:rsidRDefault="00065BE9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 w:hint="eastAsia"/>
                <w:b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714" w:type="dxa"/>
            <w:vAlign w:val="center"/>
          </w:tcPr>
          <w:p w14:paraId="0E2982F8" w14:textId="77777777" w:rsidR="00DD2DAF" w:rsidRPr="004E5229" w:rsidRDefault="00065BE9">
            <w:pPr>
              <w:spacing w:line="240" w:lineRule="exact"/>
              <w:jc w:val="center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建议课程类别</w:t>
            </w:r>
          </w:p>
        </w:tc>
        <w:tc>
          <w:tcPr>
            <w:tcW w:w="709" w:type="dxa"/>
            <w:vAlign w:val="center"/>
          </w:tcPr>
          <w:p w14:paraId="699227C0" w14:textId="77777777" w:rsidR="00DD2DAF" w:rsidRPr="004E5229" w:rsidRDefault="00065BE9" w:rsidP="004E5229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学分</w:t>
            </w:r>
          </w:p>
        </w:tc>
        <w:tc>
          <w:tcPr>
            <w:tcW w:w="1265" w:type="dxa"/>
            <w:vAlign w:val="center"/>
          </w:tcPr>
          <w:p w14:paraId="270BF1C7" w14:textId="77777777" w:rsidR="00DD2DAF" w:rsidRDefault="00065BE9" w:rsidP="004E5229">
            <w:pPr>
              <w:spacing w:line="240" w:lineRule="exact"/>
              <w:jc w:val="center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总学时</w:t>
            </w:r>
          </w:p>
          <w:p w14:paraId="104730E5" w14:textId="77777777" w:rsidR="00DD2DAF" w:rsidRPr="004E5229" w:rsidRDefault="00065BE9" w:rsidP="004E5229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 w:hint="eastAsia"/>
                <w:kern w:val="0"/>
                <w:sz w:val="24"/>
                <w:szCs w:val="24"/>
              </w:rPr>
              <w:t>理论</w:t>
            </w:r>
            <w:r w:rsidRPr="004E5229">
              <w:rPr>
                <w:rFonts w:ascii="仿宋" w:eastAsia="仿宋" w:hAnsi="仿宋"/>
                <w:kern w:val="0"/>
                <w:sz w:val="24"/>
                <w:szCs w:val="24"/>
              </w:rPr>
              <w:t>+（课外）</w:t>
            </w:r>
          </w:p>
        </w:tc>
        <w:tc>
          <w:tcPr>
            <w:tcW w:w="709" w:type="dxa"/>
            <w:vAlign w:val="center"/>
          </w:tcPr>
          <w:p w14:paraId="162B6D41" w14:textId="77777777" w:rsidR="00DD2DAF" w:rsidRPr="004E5229" w:rsidRDefault="00065BE9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实验学时</w:t>
            </w:r>
          </w:p>
        </w:tc>
        <w:tc>
          <w:tcPr>
            <w:tcW w:w="992" w:type="dxa"/>
            <w:vAlign w:val="center"/>
          </w:tcPr>
          <w:p w14:paraId="1B0B0299" w14:textId="77777777" w:rsidR="00DD2DAF" w:rsidRPr="004E5229" w:rsidRDefault="00065BE9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建议开课学期</w:t>
            </w:r>
          </w:p>
        </w:tc>
        <w:tc>
          <w:tcPr>
            <w:tcW w:w="3544" w:type="dxa"/>
            <w:vAlign w:val="center"/>
          </w:tcPr>
          <w:p w14:paraId="106F72F7" w14:textId="77777777" w:rsidR="00DD2DAF" w:rsidRPr="004E5229" w:rsidRDefault="00065BE9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 w:hint="eastAsia"/>
                <w:b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709" w:type="dxa"/>
            <w:vAlign w:val="center"/>
          </w:tcPr>
          <w:p w14:paraId="1E9A16DE" w14:textId="77777777" w:rsidR="00DD2DAF" w:rsidRPr="004E5229" w:rsidRDefault="00065BE9">
            <w:pPr>
              <w:spacing w:line="240" w:lineRule="exact"/>
              <w:jc w:val="center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建议课程类别</w:t>
            </w:r>
          </w:p>
        </w:tc>
        <w:tc>
          <w:tcPr>
            <w:tcW w:w="709" w:type="dxa"/>
            <w:vAlign w:val="center"/>
          </w:tcPr>
          <w:p w14:paraId="186C11C7" w14:textId="77777777" w:rsidR="00DD2DAF" w:rsidRPr="004E5229" w:rsidRDefault="00065BE9" w:rsidP="004E5229">
            <w:pPr>
              <w:spacing w:line="24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学分</w:t>
            </w:r>
          </w:p>
        </w:tc>
        <w:tc>
          <w:tcPr>
            <w:tcW w:w="1285" w:type="dxa"/>
            <w:vAlign w:val="center"/>
          </w:tcPr>
          <w:p w14:paraId="04F2AB94" w14:textId="77777777" w:rsidR="00DD2DAF" w:rsidRDefault="00065BE9" w:rsidP="004E5229">
            <w:pPr>
              <w:spacing w:line="240" w:lineRule="exact"/>
              <w:jc w:val="center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总学时</w:t>
            </w:r>
          </w:p>
          <w:p w14:paraId="6CAD0DA7" w14:textId="77777777" w:rsidR="00DD2DAF" w:rsidRPr="004E5229" w:rsidRDefault="00065BE9" w:rsidP="004E5229">
            <w:pPr>
              <w:spacing w:line="240" w:lineRule="exact"/>
              <w:jc w:val="center"/>
              <w:rPr>
                <w:rFonts w:ascii="仿宋" w:eastAsia="仿宋" w:hAnsi="仿宋"/>
                <w:b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 w:hint="eastAsia"/>
                <w:kern w:val="0"/>
                <w:sz w:val="24"/>
                <w:szCs w:val="24"/>
              </w:rPr>
              <w:t>理论</w:t>
            </w:r>
            <w:r w:rsidRPr="004E5229">
              <w:rPr>
                <w:rFonts w:ascii="仿宋" w:eastAsia="仿宋" w:hAnsi="仿宋"/>
                <w:kern w:val="0"/>
                <w:sz w:val="24"/>
                <w:szCs w:val="24"/>
              </w:rPr>
              <w:t>+（课外）</w:t>
            </w:r>
          </w:p>
        </w:tc>
        <w:tc>
          <w:tcPr>
            <w:tcW w:w="709" w:type="dxa"/>
            <w:vAlign w:val="center"/>
          </w:tcPr>
          <w:p w14:paraId="45F1A50C" w14:textId="77777777" w:rsidR="00DD2DAF" w:rsidRPr="004E5229" w:rsidRDefault="00065BE9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实验学时</w:t>
            </w:r>
          </w:p>
        </w:tc>
        <w:tc>
          <w:tcPr>
            <w:tcW w:w="1276" w:type="dxa"/>
            <w:vAlign w:val="center"/>
          </w:tcPr>
          <w:p w14:paraId="62558E0E" w14:textId="77777777" w:rsidR="00DD2DAF" w:rsidRPr="004E5229" w:rsidRDefault="00065BE9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 w:val="24"/>
                <w:szCs w:val="24"/>
              </w:rPr>
              <w:t>建议开课学期</w:t>
            </w:r>
          </w:p>
        </w:tc>
      </w:tr>
      <w:tr w:rsidR="00EB0551" w14:paraId="1F5976D2" w14:textId="77777777" w:rsidTr="007D1327">
        <w:trPr>
          <w:jc w:val="center"/>
        </w:trPr>
        <w:tc>
          <w:tcPr>
            <w:tcW w:w="2410" w:type="dxa"/>
            <w:vAlign w:val="center"/>
          </w:tcPr>
          <w:p w14:paraId="7C277441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大学英语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(1)</w:t>
            </w:r>
          </w:p>
        </w:tc>
        <w:tc>
          <w:tcPr>
            <w:tcW w:w="714" w:type="dxa"/>
            <w:vMerge w:val="restart"/>
            <w:vAlign w:val="center"/>
          </w:tcPr>
          <w:p w14:paraId="10A3CEDD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kern w:val="0"/>
                <w:szCs w:val="21"/>
              </w:rPr>
              <w:t>通识教育平台课程</w:t>
            </w:r>
          </w:p>
        </w:tc>
        <w:tc>
          <w:tcPr>
            <w:tcW w:w="709" w:type="dxa"/>
            <w:vAlign w:val="center"/>
          </w:tcPr>
          <w:p w14:paraId="7743A177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3</w:t>
            </w:r>
          </w:p>
        </w:tc>
        <w:tc>
          <w:tcPr>
            <w:tcW w:w="1265" w:type="dxa"/>
            <w:vAlign w:val="center"/>
          </w:tcPr>
          <w:p w14:paraId="7896405F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37307D50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A444931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1</w:t>
            </w:r>
          </w:p>
        </w:tc>
        <w:tc>
          <w:tcPr>
            <w:tcW w:w="3544" w:type="dxa"/>
            <w:vAlign w:val="center"/>
          </w:tcPr>
          <w:p w14:paraId="08B8C28F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大学英语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(1)</w:t>
            </w:r>
          </w:p>
        </w:tc>
        <w:tc>
          <w:tcPr>
            <w:tcW w:w="709" w:type="dxa"/>
            <w:vMerge w:val="restart"/>
            <w:vAlign w:val="center"/>
          </w:tcPr>
          <w:p w14:paraId="67EAD7B1" w14:textId="77777777" w:rsidR="00EB0551" w:rsidRPr="00DD2DAF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通识教育平台课程</w:t>
            </w:r>
          </w:p>
          <w:p w14:paraId="330C8EB0" w14:textId="5D5F5656" w:rsidR="00EB0551" w:rsidRPr="004E5229" w:rsidRDefault="00EB0551" w:rsidP="00DA746C">
            <w:pPr>
              <w:snapToGrid w:val="0"/>
              <w:spacing w:line="25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3CACC42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2</w:t>
            </w:r>
          </w:p>
        </w:tc>
        <w:tc>
          <w:tcPr>
            <w:tcW w:w="1285" w:type="dxa"/>
            <w:vAlign w:val="center"/>
          </w:tcPr>
          <w:p w14:paraId="160ABD0C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35032A42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57908F5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/>
                <w:kern w:val="0"/>
                <w:sz w:val="24"/>
                <w:szCs w:val="24"/>
              </w:rPr>
              <w:t>1</w:t>
            </w:r>
          </w:p>
        </w:tc>
      </w:tr>
      <w:tr w:rsidR="00EB0551" w14:paraId="1199C04F" w14:textId="77777777" w:rsidTr="007D1327">
        <w:trPr>
          <w:jc w:val="center"/>
        </w:trPr>
        <w:tc>
          <w:tcPr>
            <w:tcW w:w="2410" w:type="dxa"/>
            <w:vAlign w:val="center"/>
          </w:tcPr>
          <w:p w14:paraId="46302BA2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大学英语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(2)</w:t>
            </w:r>
          </w:p>
        </w:tc>
        <w:tc>
          <w:tcPr>
            <w:tcW w:w="714" w:type="dxa"/>
            <w:vMerge/>
            <w:vAlign w:val="center"/>
          </w:tcPr>
          <w:p w14:paraId="4106BB6C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A50E258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3</w:t>
            </w:r>
          </w:p>
        </w:tc>
        <w:tc>
          <w:tcPr>
            <w:tcW w:w="1265" w:type="dxa"/>
            <w:vAlign w:val="center"/>
          </w:tcPr>
          <w:p w14:paraId="4C082814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6FF6667F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AC7112B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2</w:t>
            </w:r>
          </w:p>
        </w:tc>
        <w:tc>
          <w:tcPr>
            <w:tcW w:w="3544" w:type="dxa"/>
            <w:vAlign w:val="center"/>
          </w:tcPr>
          <w:p w14:paraId="21EA825A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大学英语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(2)</w:t>
            </w:r>
          </w:p>
        </w:tc>
        <w:tc>
          <w:tcPr>
            <w:tcW w:w="709" w:type="dxa"/>
            <w:vMerge/>
            <w:vAlign w:val="center"/>
          </w:tcPr>
          <w:p w14:paraId="3C978778" w14:textId="535B12BE" w:rsidR="00EB0551" w:rsidRPr="004E5229" w:rsidRDefault="00EB0551" w:rsidP="00DA746C">
            <w:pPr>
              <w:snapToGrid w:val="0"/>
              <w:spacing w:line="25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C34D918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2</w:t>
            </w:r>
          </w:p>
        </w:tc>
        <w:tc>
          <w:tcPr>
            <w:tcW w:w="1285" w:type="dxa"/>
            <w:vAlign w:val="center"/>
          </w:tcPr>
          <w:p w14:paraId="327920AC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6BE72DBD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ED2A1E6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/>
                <w:kern w:val="0"/>
                <w:sz w:val="24"/>
                <w:szCs w:val="24"/>
              </w:rPr>
              <w:t>2</w:t>
            </w:r>
          </w:p>
        </w:tc>
      </w:tr>
      <w:tr w:rsidR="00EB0551" w14:paraId="144794A4" w14:textId="77777777" w:rsidTr="007D1327">
        <w:trPr>
          <w:jc w:val="center"/>
        </w:trPr>
        <w:tc>
          <w:tcPr>
            <w:tcW w:w="2410" w:type="dxa"/>
            <w:vAlign w:val="center"/>
          </w:tcPr>
          <w:p w14:paraId="527362AD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大学英语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(3)</w:t>
            </w:r>
          </w:p>
        </w:tc>
        <w:tc>
          <w:tcPr>
            <w:tcW w:w="714" w:type="dxa"/>
            <w:vMerge/>
            <w:vAlign w:val="center"/>
          </w:tcPr>
          <w:p w14:paraId="2F9D67BB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4A14574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2</w:t>
            </w:r>
          </w:p>
        </w:tc>
        <w:tc>
          <w:tcPr>
            <w:tcW w:w="1265" w:type="dxa"/>
            <w:vAlign w:val="center"/>
          </w:tcPr>
          <w:p w14:paraId="79F248C8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14:paraId="5EDF1219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EC62339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3</w:t>
            </w:r>
          </w:p>
        </w:tc>
        <w:tc>
          <w:tcPr>
            <w:tcW w:w="3544" w:type="dxa"/>
            <w:vAlign w:val="center"/>
          </w:tcPr>
          <w:p w14:paraId="024208E5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大学英语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(3)</w:t>
            </w:r>
          </w:p>
        </w:tc>
        <w:tc>
          <w:tcPr>
            <w:tcW w:w="709" w:type="dxa"/>
            <w:vMerge/>
            <w:vAlign w:val="center"/>
          </w:tcPr>
          <w:p w14:paraId="3A5BDBBC" w14:textId="6DD27FBA" w:rsidR="00EB0551" w:rsidRPr="004E5229" w:rsidRDefault="00EB0551" w:rsidP="00DA746C">
            <w:pPr>
              <w:snapToGrid w:val="0"/>
              <w:spacing w:line="25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1098B05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1.5</w:t>
            </w:r>
          </w:p>
        </w:tc>
        <w:tc>
          <w:tcPr>
            <w:tcW w:w="1285" w:type="dxa"/>
            <w:vAlign w:val="center"/>
          </w:tcPr>
          <w:p w14:paraId="162739DA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14:paraId="79E31D8F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8F1EE17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/>
                <w:kern w:val="0"/>
                <w:sz w:val="24"/>
                <w:szCs w:val="24"/>
              </w:rPr>
              <w:t>3</w:t>
            </w:r>
          </w:p>
        </w:tc>
      </w:tr>
      <w:tr w:rsidR="00EB0551" w14:paraId="662A8162" w14:textId="77777777" w:rsidTr="007D1327">
        <w:trPr>
          <w:jc w:val="center"/>
        </w:trPr>
        <w:tc>
          <w:tcPr>
            <w:tcW w:w="2410" w:type="dxa"/>
            <w:vAlign w:val="center"/>
          </w:tcPr>
          <w:p w14:paraId="191E1878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大学英语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(4)</w:t>
            </w:r>
          </w:p>
        </w:tc>
        <w:tc>
          <w:tcPr>
            <w:tcW w:w="714" w:type="dxa"/>
            <w:vMerge/>
            <w:vAlign w:val="center"/>
          </w:tcPr>
          <w:p w14:paraId="329D729C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D429B4B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2</w:t>
            </w:r>
          </w:p>
        </w:tc>
        <w:tc>
          <w:tcPr>
            <w:tcW w:w="1265" w:type="dxa"/>
            <w:vAlign w:val="center"/>
          </w:tcPr>
          <w:p w14:paraId="5F4C772B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14:paraId="13848E2E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F4F4138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4</w:t>
            </w:r>
          </w:p>
        </w:tc>
        <w:tc>
          <w:tcPr>
            <w:tcW w:w="3544" w:type="dxa"/>
            <w:vAlign w:val="center"/>
          </w:tcPr>
          <w:p w14:paraId="7E85D842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大学英语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(4)</w:t>
            </w:r>
          </w:p>
        </w:tc>
        <w:tc>
          <w:tcPr>
            <w:tcW w:w="709" w:type="dxa"/>
            <w:vMerge/>
            <w:vAlign w:val="center"/>
          </w:tcPr>
          <w:p w14:paraId="6FC650CA" w14:textId="59376800" w:rsidR="00EB0551" w:rsidRPr="004E5229" w:rsidRDefault="00EB0551" w:rsidP="00DA746C">
            <w:pPr>
              <w:snapToGrid w:val="0"/>
              <w:spacing w:line="25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616361E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1.5</w:t>
            </w:r>
          </w:p>
        </w:tc>
        <w:tc>
          <w:tcPr>
            <w:tcW w:w="1285" w:type="dxa"/>
            <w:vAlign w:val="center"/>
          </w:tcPr>
          <w:p w14:paraId="3D26E38E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14:paraId="17F4A371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F2EEC43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/>
                <w:kern w:val="0"/>
                <w:sz w:val="24"/>
                <w:szCs w:val="24"/>
              </w:rPr>
              <w:t>4</w:t>
            </w:r>
          </w:p>
        </w:tc>
      </w:tr>
      <w:tr w:rsidR="00EB0551" w14:paraId="65E4F858" w14:textId="77777777" w:rsidTr="007D1327">
        <w:trPr>
          <w:jc w:val="center"/>
        </w:trPr>
        <w:tc>
          <w:tcPr>
            <w:tcW w:w="2410" w:type="dxa"/>
            <w:vAlign w:val="center"/>
          </w:tcPr>
          <w:p w14:paraId="07B26B8A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基础英语（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1）</w:t>
            </w:r>
          </w:p>
        </w:tc>
        <w:tc>
          <w:tcPr>
            <w:tcW w:w="714" w:type="dxa"/>
            <w:vMerge/>
            <w:vAlign w:val="center"/>
          </w:tcPr>
          <w:p w14:paraId="62D445ED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48B892A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3</w:t>
            </w:r>
          </w:p>
        </w:tc>
        <w:tc>
          <w:tcPr>
            <w:tcW w:w="1265" w:type="dxa"/>
            <w:vAlign w:val="center"/>
          </w:tcPr>
          <w:p w14:paraId="7819D198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118A9D0C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DB78D56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1</w:t>
            </w:r>
          </w:p>
        </w:tc>
        <w:tc>
          <w:tcPr>
            <w:tcW w:w="3544" w:type="dxa"/>
            <w:vAlign w:val="center"/>
          </w:tcPr>
          <w:p w14:paraId="55B5C3A7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基础英语（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1）</w:t>
            </w:r>
          </w:p>
        </w:tc>
        <w:tc>
          <w:tcPr>
            <w:tcW w:w="709" w:type="dxa"/>
            <w:vMerge/>
            <w:vAlign w:val="center"/>
          </w:tcPr>
          <w:p w14:paraId="391FCC56" w14:textId="76631CFF" w:rsidR="00EB0551" w:rsidRPr="004E5229" w:rsidRDefault="00EB0551" w:rsidP="00DA746C">
            <w:pPr>
              <w:snapToGrid w:val="0"/>
              <w:spacing w:line="25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3EEE3F3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2</w:t>
            </w:r>
          </w:p>
        </w:tc>
        <w:tc>
          <w:tcPr>
            <w:tcW w:w="1285" w:type="dxa"/>
            <w:vAlign w:val="center"/>
          </w:tcPr>
          <w:p w14:paraId="4EAB998C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282E7983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9F84E6A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/>
                <w:kern w:val="0"/>
                <w:sz w:val="24"/>
                <w:szCs w:val="24"/>
              </w:rPr>
              <w:t>1</w:t>
            </w:r>
          </w:p>
        </w:tc>
      </w:tr>
      <w:tr w:rsidR="00EB0551" w14:paraId="1FEBA985" w14:textId="77777777" w:rsidTr="007D1327">
        <w:trPr>
          <w:jc w:val="center"/>
        </w:trPr>
        <w:tc>
          <w:tcPr>
            <w:tcW w:w="2410" w:type="dxa"/>
            <w:vAlign w:val="center"/>
          </w:tcPr>
          <w:p w14:paraId="1C183EE2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基础英语（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2）</w:t>
            </w:r>
          </w:p>
        </w:tc>
        <w:tc>
          <w:tcPr>
            <w:tcW w:w="714" w:type="dxa"/>
            <w:vMerge/>
            <w:vAlign w:val="center"/>
          </w:tcPr>
          <w:p w14:paraId="693121B1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CE668FB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3</w:t>
            </w:r>
          </w:p>
        </w:tc>
        <w:tc>
          <w:tcPr>
            <w:tcW w:w="1265" w:type="dxa"/>
            <w:vAlign w:val="center"/>
          </w:tcPr>
          <w:p w14:paraId="4E562B51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5AC89CDD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D36AD57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2</w:t>
            </w:r>
          </w:p>
        </w:tc>
        <w:tc>
          <w:tcPr>
            <w:tcW w:w="3544" w:type="dxa"/>
            <w:vAlign w:val="center"/>
          </w:tcPr>
          <w:p w14:paraId="15A4C165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基础英语（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2）</w:t>
            </w:r>
          </w:p>
        </w:tc>
        <w:tc>
          <w:tcPr>
            <w:tcW w:w="709" w:type="dxa"/>
            <w:vMerge/>
            <w:vAlign w:val="center"/>
          </w:tcPr>
          <w:p w14:paraId="6C9BEA8C" w14:textId="308768AA" w:rsidR="00EB0551" w:rsidRPr="004E5229" w:rsidRDefault="00EB0551" w:rsidP="00DA746C">
            <w:pPr>
              <w:snapToGrid w:val="0"/>
              <w:spacing w:line="25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481F92B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2</w:t>
            </w:r>
          </w:p>
        </w:tc>
        <w:tc>
          <w:tcPr>
            <w:tcW w:w="1285" w:type="dxa"/>
            <w:vAlign w:val="center"/>
          </w:tcPr>
          <w:p w14:paraId="7940A748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405E6BFE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161CC6A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/>
                <w:kern w:val="0"/>
                <w:sz w:val="24"/>
                <w:szCs w:val="24"/>
              </w:rPr>
              <w:t>2</w:t>
            </w:r>
          </w:p>
        </w:tc>
      </w:tr>
      <w:tr w:rsidR="00EB0551" w14:paraId="3863470E" w14:textId="77777777" w:rsidTr="007D1327">
        <w:trPr>
          <w:jc w:val="center"/>
        </w:trPr>
        <w:tc>
          <w:tcPr>
            <w:tcW w:w="2410" w:type="dxa"/>
            <w:vAlign w:val="center"/>
          </w:tcPr>
          <w:p w14:paraId="2ED310D6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基础英语（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3）</w:t>
            </w:r>
          </w:p>
        </w:tc>
        <w:tc>
          <w:tcPr>
            <w:tcW w:w="714" w:type="dxa"/>
            <w:vMerge/>
            <w:vAlign w:val="center"/>
          </w:tcPr>
          <w:p w14:paraId="7239A596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8926AC2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2</w:t>
            </w:r>
          </w:p>
        </w:tc>
        <w:tc>
          <w:tcPr>
            <w:tcW w:w="1265" w:type="dxa"/>
            <w:vAlign w:val="center"/>
          </w:tcPr>
          <w:p w14:paraId="14166F11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14:paraId="3BAFA9CE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D121A60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3</w:t>
            </w:r>
          </w:p>
        </w:tc>
        <w:tc>
          <w:tcPr>
            <w:tcW w:w="3544" w:type="dxa"/>
            <w:vAlign w:val="center"/>
          </w:tcPr>
          <w:p w14:paraId="1A8ACD36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基础英语（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3）</w:t>
            </w:r>
          </w:p>
        </w:tc>
        <w:tc>
          <w:tcPr>
            <w:tcW w:w="709" w:type="dxa"/>
            <w:vMerge/>
            <w:vAlign w:val="center"/>
          </w:tcPr>
          <w:p w14:paraId="59EF5F84" w14:textId="4FE74CD9" w:rsidR="00EB0551" w:rsidRPr="004E5229" w:rsidRDefault="00EB0551" w:rsidP="00DA746C">
            <w:pPr>
              <w:snapToGrid w:val="0"/>
              <w:spacing w:line="25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F302F0F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1.5</w:t>
            </w:r>
          </w:p>
        </w:tc>
        <w:tc>
          <w:tcPr>
            <w:tcW w:w="1285" w:type="dxa"/>
            <w:vAlign w:val="center"/>
          </w:tcPr>
          <w:p w14:paraId="068A1FB4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14:paraId="7BEEFA47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A047759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/>
                <w:kern w:val="0"/>
                <w:sz w:val="24"/>
                <w:szCs w:val="24"/>
              </w:rPr>
              <w:t>3</w:t>
            </w:r>
          </w:p>
        </w:tc>
      </w:tr>
      <w:tr w:rsidR="00EB0551" w14:paraId="1C4B379B" w14:textId="77777777" w:rsidTr="007D1327">
        <w:trPr>
          <w:jc w:val="center"/>
        </w:trPr>
        <w:tc>
          <w:tcPr>
            <w:tcW w:w="2410" w:type="dxa"/>
            <w:vAlign w:val="center"/>
          </w:tcPr>
          <w:p w14:paraId="53A9C6FE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基础英语（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4）</w:t>
            </w:r>
          </w:p>
        </w:tc>
        <w:tc>
          <w:tcPr>
            <w:tcW w:w="714" w:type="dxa"/>
            <w:vMerge/>
            <w:vAlign w:val="center"/>
          </w:tcPr>
          <w:p w14:paraId="3343CF1F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B6DB1BA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2</w:t>
            </w:r>
          </w:p>
        </w:tc>
        <w:tc>
          <w:tcPr>
            <w:tcW w:w="1265" w:type="dxa"/>
            <w:vAlign w:val="center"/>
          </w:tcPr>
          <w:p w14:paraId="4A4801C3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14:paraId="477883D6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5667517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4</w:t>
            </w:r>
          </w:p>
        </w:tc>
        <w:tc>
          <w:tcPr>
            <w:tcW w:w="3544" w:type="dxa"/>
            <w:vAlign w:val="center"/>
          </w:tcPr>
          <w:p w14:paraId="76A6F714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基础英语（</w:t>
            </w:r>
            <w:r w:rsidRPr="004E5229">
              <w:rPr>
                <w:rFonts w:ascii="仿宋" w:eastAsia="仿宋" w:hAnsi="仿宋"/>
                <w:b/>
                <w:kern w:val="0"/>
                <w:szCs w:val="21"/>
              </w:rPr>
              <w:t>4）</w:t>
            </w:r>
          </w:p>
        </w:tc>
        <w:tc>
          <w:tcPr>
            <w:tcW w:w="709" w:type="dxa"/>
            <w:vMerge/>
            <w:vAlign w:val="center"/>
          </w:tcPr>
          <w:p w14:paraId="7E61A0B0" w14:textId="556F1B7A" w:rsidR="00EB0551" w:rsidRPr="004E5229" w:rsidRDefault="00EB0551" w:rsidP="00DA746C">
            <w:pPr>
              <w:snapToGrid w:val="0"/>
              <w:spacing w:line="25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25E8BD5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1.5</w:t>
            </w:r>
          </w:p>
        </w:tc>
        <w:tc>
          <w:tcPr>
            <w:tcW w:w="1285" w:type="dxa"/>
            <w:vAlign w:val="center"/>
          </w:tcPr>
          <w:p w14:paraId="002722A7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14:paraId="786923F4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4953CD2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/>
                <w:kern w:val="0"/>
                <w:sz w:val="24"/>
                <w:szCs w:val="24"/>
              </w:rPr>
              <w:t>4</w:t>
            </w:r>
          </w:p>
        </w:tc>
      </w:tr>
      <w:tr w:rsidR="00EB0551" w14:paraId="5B6B0162" w14:textId="77777777" w:rsidTr="007D1327">
        <w:trPr>
          <w:trHeight w:val="267"/>
          <w:jc w:val="center"/>
        </w:trPr>
        <w:tc>
          <w:tcPr>
            <w:tcW w:w="2410" w:type="dxa"/>
            <w:vAlign w:val="center"/>
          </w:tcPr>
          <w:p w14:paraId="0CA0FDC5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kern w:val="0"/>
                <w:szCs w:val="21"/>
              </w:rPr>
              <w:t>大学计算机基础</w:t>
            </w:r>
          </w:p>
        </w:tc>
        <w:tc>
          <w:tcPr>
            <w:tcW w:w="714" w:type="dxa"/>
            <w:vMerge/>
            <w:vAlign w:val="center"/>
          </w:tcPr>
          <w:p w14:paraId="1734147C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4028913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2</w:t>
            </w:r>
          </w:p>
        </w:tc>
        <w:tc>
          <w:tcPr>
            <w:tcW w:w="1265" w:type="dxa"/>
            <w:vAlign w:val="center"/>
          </w:tcPr>
          <w:p w14:paraId="3051884D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32</w:t>
            </w:r>
          </w:p>
        </w:tc>
        <w:tc>
          <w:tcPr>
            <w:tcW w:w="709" w:type="dxa"/>
            <w:vAlign w:val="center"/>
          </w:tcPr>
          <w:p w14:paraId="42E6C91D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16</w:t>
            </w:r>
          </w:p>
        </w:tc>
        <w:tc>
          <w:tcPr>
            <w:tcW w:w="992" w:type="dxa"/>
            <w:vAlign w:val="center"/>
          </w:tcPr>
          <w:p w14:paraId="2ABE40E4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kern w:val="0"/>
                <w:szCs w:val="21"/>
              </w:rPr>
              <w:t>1或2</w:t>
            </w:r>
          </w:p>
        </w:tc>
        <w:tc>
          <w:tcPr>
            <w:tcW w:w="3544" w:type="dxa"/>
            <w:vAlign w:val="center"/>
          </w:tcPr>
          <w:p w14:paraId="5FCC3F1F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 w:hint="eastAsia"/>
                <w:b/>
                <w:color w:val="000000" w:themeColor="text1"/>
                <w:spacing w:val="-6"/>
                <w:szCs w:val="21"/>
              </w:rPr>
              <w:t>大学生数字素养基础</w:t>
            </w:r>
          </w:p>
        </w:tc>
        <w:tc>
          <w:tcPr>
            <w:tcW w:w="709" w:type="dxa"/>
            <w:vMerge/>
            <w:vAlign w:val="center"/>
          </w:tcPr>
          <w:p w14:paraId="399E6F5D" w14:textId="445B8989" w:rsidR="00EB0551" w:rsidRPr="004E5229" w:rsidRDefault="00EB0551" w:rsidP="004E5229">
            <w:pPr>
              <w:snapToGrid w:val="0"/>
              <w:spacing w:line="25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E231A3B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85" w:type="dxa"/>
            <w:vAlign w:val="center"/>
          </w:tcPr>
          <w:p w14:paraId="73B1FBEF" w14:textId="536F5F3E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09" w:type="dxa"/>
            <w:vAlign w:val="center"/>
          </w:tcPr>
          <w:p w14:paraId="0E1AEA00" w14:textId="5C2B9D40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14:paraId="398FC450" w14:textId="77777777" w:rsidR="00EB0551" w:rsidRPr="004E5229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/>
                <w:kern w:val="0"/>
                <w:sz w:val="24"/>
                <w:szCs w:val="24"/>
              </w:rPr>
              <w:t>1或2</w:t>
            </w:r>
          </w:p>
        </w:tc>
      </w:tr>
      <w:tr w:rsidR="00EB0551" w14:paraId="674BF185" w14:textId="77777777" w:rsidTr="007D1327">
        <w:trPr>
          <w:trHeight w:val="267"/>
          <w:jc w:val="center"/>
        </w:trPr>
        <w:tc>
          <w:tcPr>
            <w:tcW w:w="2410" w:type="dxa"/>
            <w:vAlign w:val="center"/>
          </w:tcPr>
          <w:p w14:paraId="2EBEC078" w14:textId="7DE32A05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4E2E6A">
              <w:rPr>
                <w:rFonts w:ascii="仿宋" w:eastAsia="仿宋" w:hAnsi="仿宋" w:hint="eastAsia"/>
                <w:b/>
                <w:kern w:val="0"/>
                <w:szCs w:val="21"/>
              </w:rPr>
              <w:t>就业创业指导（</w:t>
            </w:r>
            <w:r w:rsidRPr="004E2E6A">
              <w:rPr>
                <w:rFonts w:ascii="仿宋" w:eastAsia="仿宋" w:hAnsi="仿宋"/>
                <w:b/>
                <w:kern w:val="0"/>
                <w:szCs w:val="21"/>
              </w:rPr>
              <w:t>1）</w:t>
            </w:r>
          </w:p>
        </w:tc>
        <w:tc>
          <w:tcPr>
            <w:tcW w:w="714" w:type="dxa"/>
            <w:vMerge/>
            <w:vAlign w:val="center"/>
          </w:tcPr>
          <w:p w14:paraId="66EA7523" w14:textId="77777777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B9CACBC" w14:textId="017C47EA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4E2E6A">
              <w:rPr>
                <w:rFonts w:ascii="仿宋" w:eastAsia="仿宋" w:hAnsi="仿宋"/>
                <w:kern w:val="0"/>
                <w:szCs w:val="21"/>
              </w:rPr>
              <w:t>2</w:t>
            </w:r>
          </w:p>
        </w:tc>
        <w:tc>
          <w:tcPr>
            <w:tcW w:w="1265" w:type="dxa"/>
            <w:vAlign w:val="center"/>
          </w:tcPr>
          <w:p w14:paraId="549B8D26" w14:textId="35DAFF66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4E2E6A">
              <w:rPr>
                <w:rFonts w:ascii="仿宋" w:eastAsia="仿宋" w:hAnsi="仿宋"/>
                <w:kern w:val="0"/>
                <w:szCs w:val="21"/>
              </w:rPr>
              <w:t>16+</w:t>
            </w:r>
            <w:r w:rsidRPr="004E2E6A">
              <w:rPr>
                <w:rFonts w:ascii="仿宋" w:eastAsia="仿宋" w:hAnsi="仿宋" w:hint="eastAsia"/>
                <w:kern w:val="0"/>
                <w:szCs w:val="21"/>
              </w:rPr>
              <w:t>（</w:t>
            </w:r>
            <w:r w:rsidRPr="004E2E6A">
              <w:rPr>
                <w:rFonts w:ascii="仿宋" w:eastAsia="仿宋" w:hAnsi="仿宋"/>
                <w:kern w:val="0"/>
                <w:szCs w:val="21"/>
              </w:rPr>
              <w:t>16</w:t>
            </w:r>
            <w:r w:rsidRPr="004E2E6A">
              <w:rPr>
                <w:rFonts w:ascii="仿宋" w:eastAsia="仿宋" w:hAnsi="仿宋" w:hint="eastAsia"/>
                <w:kern w:val="0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14:paraId="6E82D760" w14:textId="77777777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C8D5F49" w14:textId="69BB3B74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4E2E6A">
              <w:rPr>
                <w:rFonts w:ascii="仿宋" w:eastAsia="仿宋" w:hAnsi="仿宋"/>
                <w:kern w:val="0"/>
                <w:szCs w:val="21"/>
              </w:rPr>
              <w:t>6</w:t>
            </w:r>
          </w:p>
        </w:tc>
        <w:tc>
          <w:tcPr>
            <w:tcW w:w="3544" w:type="dxa"/>
            <w:vAlign w:val="center"/>
          </w:tcPr>
          <w:p w14:paraId="468D2C17" w14:textId="549BE3EC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 w:cs="Arial Unicode MS"/>
                <w:b/>
                <w:color w:val="000000" w:themeColor="text1"/>
                <w:spacing w:val="-6"/>
                <w:szCs w:val="21"/>
              </w:rPr>
            </w:pPr>
            <w:r w:rsidRPr="004E2E6A">
              <w:rPr>
                <w:rFonts w:ascii="仿宋" w:eastAsia="仿宋" w:hAnsi="仿宋" w:cs="Arial Unicode MS" w:hint="eastAsia"/>
                <w:b/>
                <w:color w:val="000000" w:themeColor="text1"/>
                <w:spacing w:val="-6"/>
                <w:szCs w:val="21"/>
              </w:rPr>
              <w:t>大学生职业生涯规划</w:t>
            </w:r>
            <w:r w:rsidR="00691E5F">
              <w:rPr>
                <w:rFonts w:ascii="仿宋" w:eastAsia="仿宋" w:hAnsi="仿宋" w:cs="Arial Unicode MS" w:hint="eastAsia"/>
                <w:b/>
                <w:color w:val="000000" w:themeColor="text1"/>
                <w:spacing w:val="-6"/>
                <w:szCs w:val="21"/>
              </w:rPr>
              <w:t>与就业指导（1）</w:t>
            </w:r>
          </w:p>
        </w:tc>
        <w:tc>
          <w:tcPr>
            <w:tcW w:w="709" w:type="dxa"/>
            <w:vMerge/>
            <w:vAlign w:val="center"/>
          </w:tcPr>
          <w:p w14:paraId="30E14D84" w14:textId="77777777" w:rsidR="00EB0551" w:rsidRPr="004E2E6A" w:rsidRDefault="00EB0551" w:rsidP="004E5229">
            <w:pPr>
              <w:snapToGrid w:val="0"/>
              <w:spacing w:line="25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E678EA7" w14:textId="72812E78" w:rsidR="00EB0551" w:rsidRPr="004E2E6A" w:rsidRDefault="004E2E6A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85" w:type="dxa"/>
            <w:vAlign w:val="center"/>
          </w:tcPr>
          <w:p w14:paraId="75D8845E" w14:textId="20638F4D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2E6A">
              <w:rPr>
                <w:rFonts w:ascii="仿宋" w:eastAsia="仿宋" w:hAnsi="仿宋"/>
                <w:color w:val="000000"/>
                <w:kern w:val="0"/>
                <w:szCs w:val="21"/>
              </w:rPr>
              <w:t>8+</w:t>
            </w:r>
            <w:r w:rsidRPr="004E2E6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</w:t>
            </w:r>
            <w:r w:rsidRPr="004E2E6A">
              <w:rPr>
                <w:rFonts w:ascii="仿宋" w:eastAsia="仿宋" w:hAnsi="仿宋"/>
                <w:color w:val="000000"/>
                <w:kern w:val="0"/>
                <w:szCs w:val="21"/>
              </w:rPr>
              <w:t>24</w:t>
            </w:r>
            <w:r w:rsidRPr="004E2E6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14:paraId="0E5AF2FA" w14:textId="77777777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22818CA" w14:textId="086F5605" w:rsidR="00EB0551" w:rsidRPr="004E2E6A" w:rsidRDefault="00691E5F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/>
                <w:kern w:val="0"/>
                <w:sz w:val="24"/>
                <w:szCs w:val="24"/>
              </w:rPr>
              <w:t>2</w:t>
            </w:r>
          </w:p>
        </w:tc>
      </w:tr>
      <w:tr w:rsidR="00EB0551" w14:paraId="27194FCC" w14:textId="77777777" w:rsidTr="007D1327">
        <w:trPr>
          <w:trHeight w:val="267"/>
          <w:jc w:val="center"/>
        </w:trPr>
        <w:tc>
          <w:tcPr>
            <w:tcW w:w="2410" w:type="dxa"/>
            <w:vAlign w:val="center"/>
          </w:tcPr>
          <w:p w14:paraId="1DE8ACE0" w14:textId="211B9561" w:rsidR="00EB0551" w:rsidRPr="004E2E6A" w:rsidRDefault="00EB0551" w:rsidP="00D02F2E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4E2E6A">
              <w:rPr>
                <w:rFonts w:ascii="仿宋" w:eastAsia="仿宋" w:hAnsi="仿宋" w:hint="eastAsia"/>
                <w:b/>
                <w:kern w:val="0"/>
                <w:szCs w:val="21"/>
              </w:rPr>
              <w:t>就业创业指导（</w:t>
            </w:r>
            <w:r w:rsidRPr="004E2E6A">
              <w:rPr>
                <w:rFonts w:ascii="仿宋" w:eastAsia="仿宋" w:hAnsi="仿宋"/>
                <w:b/>
                <w:kern w:val="0"/>
                <w:szCs w:val="21"/>
              </w:rPr>
              <w:t>2</w:t>
            </w:r>
            <w:r w:rsidRPr="004E2E6A">
              <w:rPr>
                <w:rFonts w:ascii="仿宋" w:eastAsia="仿宋" w:hAnsi="仿宋" w:hint="eastAsia"/>
                <w:b/>
                <w:kern w:val="0"/>
                <w:szCs w:val="21"/>
              </w:rPr>
              <w:t>）</w:t>
            </w:r>
          </w:p>
        </w:tc>
        <w:tc>
          <w:tcPr>
            <w:tcW w:w="714" w:type="dxa"/>
            <w:vMerge/>
            <w:vAlign w:val="center"/>
          </w:tcPr>
          <w:p w14:paraId="023CE053" w14:textId="77777777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476868C" w14:textId="078BA9E3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4E2E6A">
              <w:rPr>
                <w:rFonts w:ascii="仿宋" w:eastAsia="仿宋" w:hAnsi="仿宋"/>
                <w:kern w:val="0"/>
                <w:szCs w:val="21"/>
              </w:rPr>
              <w:t>0</w:t>
            </w:r>
          </w:p>
        </w:tc>
        <w:tc>
          <w:tcPr>
            <w:tcW w:w="1265" w:type="dxa"/>
            <w:vAlign w:val="center"/>
          </w:tcPr>
          <w:p w14:paraId="0214A41F" w14:textId="2A67C347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4E2E6A">
              <w:rPr>
                <w:rFonts w:ascii="仿宋" w:eastAsia="仿宋" w:hAnsi="仿宋" w:hint="eastAsia"/>
                <w:kern w:val="0"/>
                <w:szCs w:val="21"/>
              </w:rPr>
              <w:t>（</w:t>
            </w:r>
            <w:r w:rsidRPr="004E2E6A">
              <w:rPr>
                <w:rFonts w:ascii="仿宋" w:eastAsia="仿宋" w:hAnsi="仿宋"/>
                <w:kern w:val="0"/>
                <w:szCs w:val="21"/>
              </w:rPr>
              <w:t>22</w:t>
            </w:r>
            <w:r w:rsidRPr="004E2E6A">
              <w:rPr>
                <w:rFonts w:ascii="仿宋" w:eastAsia="仿宋" w:hAnsi="仿宋" w:hint="eastAsia"/>
                <w:kern w:val="0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14:paraId="6CE8FC05" w14:textId="77777777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11945F4" w14:textId="4EE4C7FA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4E2E6A">
              <w:rPr>
                <w:rFonts w:ascii="仿宋" w:eastAsia="仿宋" w:hAnsi="仿宋"/>
                <w:kern w:val="0"/>
                <w:szCs w:val="21"/>
              </w:rPr>
              <w:t>7</w:t>
            </w:r>
          </w:p>
        </w:tc>
        <w:tc>
          <w:tcPr>
            <w:tcW w:w="3544" w:type="dxa"/>
            <w:vAlign w:val="center"/>
          </w:tcPr>
          <w:p w14:paraId="019D6F0C" w14:textId="0885388C" w:rsidR="00EB0551" w:rsidRPr="004E2E6A" w:rsidRDefault="00691E5F">
            <w:pPr>
              <w:snapToGrid w:val="0"/>
              <w:spacing w:line="330" w:lineRule="exact"/>
              <w:jc w:val="center"/>
              <w:rPr>
                <w:rFonts w:ascii="仿宋" w:eastAsia="仿宋" w:hAnsi="仿宋" w:cs="Arial Unicode MS"/>
                <w:b/>
                <w:color w:val="000000" w:themeColor="text1"/>
                <w:spacing w:val="-6"/>
                <w:szCs w:val="21"/>
              </w:rPr>
            </w:pPr>
            <w:r w:rsidRPr="004E2E6A">
              <w:rPr>
                <w:rFonts w:ascii="仿宋" w:eastAsia="仿宋" w:hAnsi="仿宋" w:cs="Arial Unicode MS" w:hint="eastAsia"/>
                <w:b/>
                <w:color w:val="000000" w:themeColor="text1"/>
                <w:spacing w:val="-6"/>
                <w:szCs w:val="21"/>
              </w:rPr>
              <w:t>大学生职业生涯规划</w:t>
            </w:r>
            <w:r>
              <w:rPr>
                <w:rFonts w:ascii="仿宋" w:eastAsia="仿宋" w:hAnsi="仿宋" w:cs="Arial Unicode MS" w:hint="eastAsia"/>
                <w:b/>
                <w:color w:val="000000" w:themeColor="text1"/>
                <w:spacing w:val="-6"/>
                <w:szCs w:val="21"/>
              </w:rPr>
              <w:t>与就业指导（</w:t>
            </w:r>
            <w:r>
              <w:rPr>
                <w:rFonts w:ascii="仿宋" w:eastAsia="仿宋" w:hAnsi="仿宋" w:cs="Arial Unicode MS"/>
                <w:b/>
                <w:color w:val="000000" w:themeColor="text1"/>
                <w:spacing w:val="-6"/>
                <w:szCs w:val="21"/>
              </w:rPr>
              <w:t>2</w:t>
            </w:r>
            <w:r>
              <w:rPr>
                <w:rFonts w:ascii="仿宋" w:eastAsia="仿宋" w:hAnsi="仿宋" w:cs="Arial Unicode MS" w:hint="eastAsia"/>
                <w:b/>
                <w:color w:val="000000" w:themeColor="text1"/>
                <w:spacing w:val="-6"/>
                <w:szCs w:val="21"/>
              </w:rPr>
              <w:t>）</w:t>
            </w:r>
          </w:p>
        </w:tc>
        <w:tc>
          <w:tcPr>
            <w:tcW w:w="709" w:type="dxa"/>
            <w:vMerge/>
            <w:vAlign w:val="center"/>
          </w:tcPr>
          <w:p w14:paraId="0FB9C4D4" w14:textId="77777777" w:rsidR="00EB0551" w:rsidRPr="004E2E6A" w:rsidRDefault="00EB0551" w:rsidP="004E5229">
            <w:pPr>
              <w:snapToGrid w:val="0"/>
              <w:spacing w:line="25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4C0A599" w14:textId="2406B3D5" w:rsidR="00EB0551" w:rsidRPr="004E2E6A" w:rsidRDefault="004E2E6A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85" w:type="dxa"/>
            <w:vAlign w:val="center"/>
          </w:tcPr>
          <w:p w14:paraId="4D9DC6D8" w14:textId="67E9DC7F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2E6A">
              <w:rPr>
                <w:rFonts w:ascii="仿宋" w:eastAsia="仿宋" w:hAnsi="仿宋"/>
                <w:color w:val="000000"/>
                <w:kern w:val="0"/>
                <w:szCs w:val="21"/>
              </w:rPr>
              <w:t>8+</w:t>
            </w:r>
            <w:r w:rsidRPr="004E2E6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</w:t>
            </w:r>
            <w:r w:rsidRPr="004E2E6A">
              <w:rPr>
                <w:rFonts w:ascii="仿宋" w:eastAsia="仿宋" w:hAnsi="仿宋"/>
                <w:color w:val="000000"/>
                <w:kern w:val="0"/>
                <w:szCs w:val="21"/>
              </w:rPr>
              <w:t>14</w:t>
            </w:r>
            <w:r w:rsidRPr="004E2E6A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14:paraId="38E22FF9" w14:textId="77777777" w:rsidR="00EB0551" w:rsidRPr="004E2E6A" w:rsidRDefault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85745B0" w14:textId="695FE2A4" w:rsidR="00EB0551" w:rsidRPr="004E2E6A" w:rsidRDefault="00EB0551" w:rsidP="00854ECE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4E2E6A">
              <w:rPr>
                <w:rFonts w:ascii="仿宋" w:eastAsia="仿宋" w:hAnsi="仿宋"/>
                <w:kern w:val="0"/>
                <w:sz w:val="24"/>
                <w:szCs w:val="24"/>
              </w:rPr>
              <w:t>6</w:t>
            </w:r>
          </w:p>
        </w:tc>
      </w:tr>
      <w:tr w:rsidR="00EB0551" w14:paraId="7054A2A4" w14:textId="77777777" w:rsidTr="007D1327">
        <w:trPr>
          <w:trHeight w:val="267"/>
          <w:jc w:val="center"/>
        </w:trPr>
        <w:tc>
          <w:tcPr>
            <w:tcW w:w="2410" w:type="dxa"/>
            <w:vAlign w:val="center"/>
          </w:tcPr>
          <w:p w14:paraId="2BE1915F" w14:textId="18478210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>
              <w:rPr>
                <w:rFonts w:ascii="仿宋" w:eastAsia="仿宋" w:hAnsi="仿宋" w:hint="eastAsia"/>
                <w:b/>
                <w:kern w:val="0"/>
                <w:szCs w:val="21"/>
              </w:rPr>
              <w:t>大学生心理健康与发展</w:t>
            </w:r>
          </w:p>
        </w:tc>
        <w:tc>
          <w:tcPr>
            <w:tcW w:w="714" w:type="dxa"/>
            <w:vMerge/>
            <w:vAlign w:val="center"/>
          </w:tcPr>
          <w:p w14:paraId="0792A7C8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03B54F6" w14:textId="0A555218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1</w:t>
            </w:r>
          </w:p>
        </w:tc>
        <w:tc>
          <w:tcPr>
            <w:tcW w:w="1265" w:type="dxa"/>
            <w:vAlign w:val="center"/>
          </w:tcPr>
          <w:p w14:paraId="1F3728C7" w14:textId="0DFA482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kern w:val="0"/>
                <w:szCs w:val="21"/>
              </w:rPr>
              <w:t>2+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（4）</w:t>
            </w:r>
          </w:p>
        </w:tc>
        <w:tc>
          <w:tcPr>
            <w:tcW w:w="709" w:type="dxa"/>
            <w:vAlign w:val="center"/>
          </w:tcPr>
          <w:p w14:paraId="222411BE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CC96962" w14:textId="55AEC986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2</w:t>
            </w:r>
          </w:p>
        </w:tc>
        <w:tc>
          <w:tcPr>
            <w:tcW w:w="3544" w:type="dxa"/>
            <w:vAlign w:val="center"/>
          </w:tcPr>
          <w:p w14:paraId="35DCB9C1" w14:textId="295A1E75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 w:cs="Arial Unicode MS"/>
                <w:b/>
                <w:color w:val="000000" w:themeColor="text1"/>
                <w:spacing w:val="-6"/>
                <w:szCs w:val="21"/>
              </w:rPr>
            </w:pPr>
            <w:r>
              <w:rPr>
                <w:rFonts w:ascii="仿宋" w:eastAsia="仿宋" w:hAnsi="仿宋" w:hint="eastAsia"/>
                <w:b/>
                <w:kern w:val="0"/>
                <w:szCs w:val="21"/>
              </w:rPr>
              <w:t>大学生心理健康与发展</w:t>
            </w:r>
          </w:p>
        </w:tc>
        <w:tc>
          <w:tcPr>
            <w:tcW w:w="709" w:type="dxa"/>
            <w:vMerge/>
            <w:vAlign w:val="center"/>
          </w:tcPr>
          <w:p w14:paraId="6FCF0331" w14:textId="77777777" w:rsidR="00EB0551" w:rsidRPr="004E5229" w:rsidRDefault="00EB0551" w:rsidP="00EB0551">
            <w:pPr>
              <w:snapToGrid w:val="0"/>
              <w:spacing w:line="25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3BA6615" w14:textId="05201F08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85" w:type="dxa"/>
            <w:vAlign w:val="center"/>
          </w:tcPr>
          <w:p w14:paraId="50EB3A6D" w14:textId="5E6FDA60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09" w:type="dxa"/>
            <w:vAlign w:val="center"/>
          </w:tcPr>
          <w:p w14:paraId="6B2D38BE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0E6C65D" w14:textId="054BBFA1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1或2</w:t>
            </w:r>
          </w:p>
        </w:tc>
      </w:tr>
      <w:tr w:rsidR="00EB0551" w14:paraId="66A90720" w14:textId="77777777" w:rsidTr="007D1327">
        <w:trPr>
          <w:jc w:val="center"/>
        </w:trPr>
        <w:tc>
          <w:tcPr>
            <w:tcW w:w="2410" w:type="dxa"/>
            <w:vAlign w:val="center"/>
          </w:tcPr>
          <w:p w14:paraId="33210204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b/>
                <w:szCs w:val="21"/>
              </w:rPr>
              <w:t>C语言程序设计</w:t>
            </w:r>
          </w:p>
        </w:tc>
        <w:tc>
          <w:tcPr>
            <w:tcW w:w="714" w:type="dxa"/>
            <w:vMerge w:val="restart"/>
            <w:vAlign w:val="center"/>
          </w:tcPr>
          <w:p w14:paraId="14571F22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学科基础教育平台课程</w:t>
            </w:r>
          </w:p>
        </w:tc>
        <w:tc>
          <w:tcPr>
            <w:tcW w:w="709" w:type="dxa"/>
            <w:vAlign w:val="center"/>
          </w:tcPr>
          <w:p w14:paraId="6D52205C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4</w:t>
            </w:r>
          </w:p>
        </w:tc>
        <w:tc>
          <w:tcPr>
            <w:tcW w:w="1265" w:type="dxa"/>
            <w:vAlign w:val="center"/>
          </w:tcPr>
          <w:p w14:paraId="02B04E6E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64</w:t>
            </w:r>
          </w:p>
        </w:tc>
        <w:tc>
          <w:tcPr>
            <w:tcW w:w="709" w:type="dxa"/>
            <w:vAlign w:val="center"/>
          </w:tcPr>
          <w:p w14:paraId="40BD7FBE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26</w:t>
            </w:r>
          </w:p>
        </w:tc>
        <w:tc>
          <w:tcPr>
            <w:tcW w:w="992" w:type="dxa"/>
            <w:vAlign w:val="center"/>
          </w:tcPr>
          <w:p w14:paraId="40DA7531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44" w:type="dxa"/>
            <w:vAlign w:val="center"/>
          </w:tcPr>
          <w:p w14:paraId="17CEA920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b/>
                <w:szCs w:val="21"/>
              </w:rPr>
              <w:t>C语言程序设计</w:t>
            </w:r>
          </w:p>
        </w:tc>
        <w:tc>
          <w:tcPr>
            <w:tcW w:w="709" w:type="dxa"/>
            <w:vMerge w:val="restart"/>
            <w:vAlign w:val="center"/>
          </w:tcPr>
          <w:p w14:paraId="6E3AFFAC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学科基础教育平台课程</w:t>
            </w:r>
          </w:p>
        </w:tc>
        <w:tc>
          <w:tcPr>
            <w:tcW w:w="709" w:type="dxa"/>
            <w:vAlign w:val="center"/>
          </w:tcPr>
          <w:p w14:paraId="686F5B86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3</w:t>
            </w:r>
          </w:p>
        </w:tc>
        <w:tc>
          <w:tcPr>
            <w:tcW w:w="1285" w:type="dxa"/>
            <w:vAlign w:val="center"/>
          </w:tcPr>
          <w:p w14:paraId="13170F34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56+</w:t>
            </w:r>
            <w:r w:rsidRPr="004E5229">
              <w:rPr>
                <w:rFonts w:ascii="仿宋" w:eastAsia="仿宋" w:hAnsi="仿宋" w:cs="Arial Unicode MS" w:hint="eastAsia"/>
                <w:szCs w:val="21"/>
              </w:rPr>
              <w:t>（</w:t>
            </w:r>
            <w:r w:rsidRPr="004E5229">
              <w:rPr>
                <w:rFonts w:ascii="仿宋" w:eastAsia="仿宋" w:hAnsi="仿宋" w:cs="Arial Unicode MS"/>
                <w:szCs w:val="21"/>
              </w:rPr>
              <w:t>8）</w:t>
            </w:r>
          </w:p>
        </w:tc>
        <w:tc>
          <w:tcPr>
            <w:tcW w:w="709" w:type="dxa"/>
            <w:vAlign w:val="center"/>
          </w:tcPr>
          <w:p w14:paraId="76AF0A77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24</w:t>
            </w:r>
          </w:p>
        </w:tc>
        <w:tc>
          <w:tcPr>
            <w:tcW w:w="1276" w:type="dxa"/>
            <w:vAlign w:val="center"/>
          </w:tcPr>
          <w:p w14:paraId="3431697F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3A643D1D" w14:textId="77777777" w:rsidTr="007D1327">
        <w:trPr>
          <w:jc w:val="center"/>
        </w:trPr>
        <w:tc>
          <w:tcPr>
            <w:tcW w:w="2410" w:type="dxa"/>
            <w:vAlign w:val="center"/>
          </w:tcPr>
          <w:p w14:paraId="7D83363B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b/>
                <w:szCs w:val="21"/>
              </w:rPr>
              <w:t>Python程序设计</w:t>
            </w:r>
          </w:p>
        </w:tc>
        <w:tc>
          <w:tcPr>
            <w:tcW w:w="714" w:type="dxa"/>
            <w:vMerge/>
            <w:vAlign w:val="center"/>
          </w:tcPr>
          <w:p w14:paraId="2DC46CF2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3944EF6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3.5</w:t>
            </w:r>
          </w:p>
        </w:tc>
        <w:tc>
          <w:tcPr>
            <w:tcW w:w="1265" w:type="dxa"/>
            <w:vAlign w:val="center"/>
          </w:tcPr>
          <w:p w14:paraId="4BA62568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56</w:t>
            </w:r>
          </w:p>
        </w:tc>
        <w:tc>
          <w:tcPr>
            <w:tcW w:w="709" w:type="dxa"/>
            <w:vAlign w:val="center"/>
          </w:tcPr>
          <w:p w14:paraId="3FF5F227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24</w:t>
            </w:r>
          </w:p>
        </w:tc>
        <w:tc>
          <w:tcPr>
            <w:tcW w:w="992" w:type="dxa"/>
            <w:vAlign w:val="center"/>
          </w:tcPr>
          <w:p w14:paraId="5957A72C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2或</w:t>
            </w:r>
            <w:r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12B51722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b/>
                <w:szCs w:val="21"/>
              </w:rPr>
              <w:t>Python程序设计</w:t>
            </w:r>
          </w:p>
        </w:tc>
        <w:tc>
          <w:tcPr>
            <w:tcW w:w="709" w:type="dxa"/>
            <w:vMerge/>
            <w:vAlign w:val="center"/>
          </w:tcPr>
          <w:p w14:paraId="48452627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FD585DB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3</w:t>
            </w:r>
          </w:p>
        </w:tc>
        <w:tc>
          <w:tcPr>
            <w:tcW w:w="1285" w:type="dxa"/>
            <w:vAlign w:val="center"/>
          </w:tcPr>
          <w:p w14:paraId="5D7CD44F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56</w:t>
            </w:r>
          </w:p>
        </w:tc>
        <w:tc>
          <w:tcPr>
            <w:tcW w:w="709" w:type="dxa"/>
            <w:vAlign w:val="center"/>
          </w:tcPr>
          <w:p w14:paraId="18E9CBEB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24</w:t>
            </w:r>
          </w:p>
        </w:tc>
        <w:tc>
          <w:tcPr>
            <w:tcW w:w="1276" w:type="dxa"/>
            <w:vAlign w:val="center"/>
          </w:tcPr>
          <w:p w14:paraId="5C40BB74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  <w:t>2或3</w:t>
            </w:r>
          </w:p>
        </w:tc>
      </w:tr>
      <w:tr w:rsidR="00EB0551" w14:paraId="4BEF9317" w14:textId="77777777" w:rsidTr="007D1327">
        <w:trPr>
          <w:jc w:val="center"/>
        </w:trPr>
        <w:tc>
          <w:tcPr>
            <w:tcW w:w="2410" w:type="dxa"/>
            <w:vAlign w:val="center"/>
          </w:tcPr>
          <w:p w14:paraId="3289518F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 w:cs="Arial Unicode MS"/>
                <w:b/>
                <w:szCs w:val="21"/>
              </w:rPr>
            </w:pPr>
            <w:r w:rsidRPr="004E5229">
              <w:rPr>
                <w:rFonts w:ascii="仿宋" w:eastAsia="仿宋" w:hAnsi="仿宋" w:cs="Arial Unicode MS" w:hint="eastAsia"/>
                <w:b/>
                <w:szCs w:val="21"/>
              </w:rPr>
              <w:t>微机原理及应用Ⅲ</w:t>
            </w:r>
          </w:p>
        </w:tc>
        <w:tc>
          <w:tcPr>
            <w:tcW w:w="714" w:type="dxa"/>
            <w:vMerge/>
            <w:vAlign w:val="center"/>
          </w:tcPr>
          <w:p w14:paraId="590AB47D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ABAFB93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 w:cs="Arial Unicode MS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3</w:t>
            </w:r>
          </w:p>
        </w:tc>
        <w:tc>
          <w:tcPr>
            <w:tcW w:w="1265" w:type="dxa"/>
            <w:vAlign w:val="center"/>
          </w:tcPr>
          <w:p w14:paraId="4251F9EA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 w:cs="Arial Unicode MS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5DED52BC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 w:cs="Arial Unicode MS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8</w:t>
            </w:r>
          </w:p>
        </w:tc>
        <w:tc>
          <w:tcPr>
            <w:tcW w:w="992" w:type="dxa"/>
            <w:vAlign w:val="center"/>
          </w:tcPr>
          <w:p w14:paraId="748BD022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544" w:type="dxa"/>
            <w:vAlign w:val="center"/>
          </w:tcPr>
          <w:p w14:paraId="32BCA063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 w:cs="Arial Unicode MS"/>
                <w:b/>
                <w:szCs w:val="21"/>
              </w:rPr>
            </w:pPr>
            <w:r w:rsidRPr="004E5229">
              <w:rPr>
                <w:rFonts w:ascii="仿宋" w:eastAsia="仿宋" w:hAnsi="仿宋" w:cs="Arial Unicode MS" w:hint="eastAsia"/>
                <w:b/>
                <w:szCs w:val="21"/>
              </w:rPr>
              <w:t>微机原理及应用</w:t>
            </w:r>
          </w:p>
        </w:tc>
        <w:tc>
          <w:tcPr>
            <w:tcW w:w="709" w:type="dxa"/>
            <w:vMerge/>
            <w:vAlign w:val="center"/>
          </w:tcPr>
          <w:p w14:paraId="0961CF82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8626407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 w:cs="Arial Unicode MS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2</w:t>
            </w:r>
          </w:p>
        </w:tc>
        <w:tc>
          <w:tcPr>
            <w:tcW w:w="1285" w:type="dxa"/>
            <w:vAlign w:val="center"/>
          </w:tcPr>
          <w:p w14:paraId="41A4240E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 w:cs="Arial Unicode MS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14:paraId="5107F9D0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 w:cs="Arial Unicode MS"/>
                <w:szCs w:val="21"/>
              </w:rPr>
            </w:pPr>
            <w:r w:rsidRPr="004E5229">
              <w:rPr>
                <w:rFonts w:ascii="仿宋" w:eastAsia="仿宋" w:hAnsi="仿宋" w:cs="Arial Unicode MS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 w14:paraId="3A077A67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305E497B" w14:textId="77777777" w:rsidTr="007D1327">
        <w:trPr>
          <w:jc w:val="center"/>
        </w:trPr>
        <w:tc>
          <w:tcPr>
            <w:tcW w:w="2410" w:type="dxa"/>
            <w:vAlign w:val="center"/>
          </w:tcPr>
          <w:p w14:paraId="40EAB2BF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 w:hint="eastAsia"/>
                <w:b/>
                <w:color w:val="000000" w:themeColor="text1"/>
                <w:szCs w:val="21"/>
              </w:rPr>
              <w:t>电工技术</w:t>
            </w:r>
          </w:p>
        </w:tc>
        <w:tc>
          <w:tcPr>
            <w:tcW w:w="714" w:type="dxa"/>
            <w:vMerge/>
            <w:vAlign w:val="center"/>
          </w:tcPr>
          <w:p w14:paraId="06D8179E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B0EADCA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1265" w:type="dxa"/>
            <w:vAlign w:val="center"/>
          </w:tcPr>
          <w:p w14:paraId="6D2DEA5C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09" w:type="dxa"/>
            <w:vAlign w:val="center"/>
          </w:tcPr>
          <w:p w14:paraId="1584AC4F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992" w:type="dxa"/>
            <w:vAlign w:val="center"/>
          </w:tcPr>
          <w:p w14:paraId="1DD300EF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544" w:type="dxa"/>
            <w:vAlign w:val="center"/>
          </w:tcPr>
          <w:p w14:paraId="42D78713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 w:hint="eastAsia"/>
                <w:b/>
                <w:color w:val="000000" w:themeColor="text1"/>
                <w:szCs w:val="21"/>
              </w:rPr>
              <w:t>电工技术</w:t>
            </w:r>
          </w:p>
        </w:tc>
        <w:tc>
          <w:tcPr>
            <w:tcW w:w="709" w:type="dxa"/>
            <w:vMerge/>
            <w:vAlign w:val="center"/>
          </w:tcPr>
          <w:p w14:paraId="6165AADC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458944A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color w:val="000000" w:themeColor="text1"/>
                <w:szCs w:val="21"/>
              </w:rPr>
              <w:t>3</w:t>
            </w:r>
          </w:p>
        </w:tc>
        <w:tc>
          <w:tcPr>
            <w:tcW w:w="1285" w:type="dxa"/>
            <w:vAlign w:val="center"/>
          </w:tcPr>
          <w:p w14:paraId="253D909C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color w:val="000000" w:themeColor="text1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45E16D37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color w:val="000000" w:themeColor="text1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 w14:paraId="7427A7D3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5FEEA36E" w14:textId="77777777" w:rsidTr="007D1327">
        <w:trPr>
          <w:jc w:val="center"/>
        </w:trPr>
        <w:tc>
          <w:tcPr>
            <w:tcW w:w="2410" w:type="dxa"/>
            <w:vAlign w:val="center"/>
          </w:tcPr>
          <w:p w14:paraId="2C35C907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 w:hint="eastAsia"/>
                <w:b/>
                <w:color w:val="000000" w:themeColor="text1"/>
                <w:szCs w:val="21"/>
              </w:rPr>
              <w:t>电子技术</w:t>
            </w:r>
          </w:p>
        </w:tc>
        <w:tc>
          <w:tcPr>
            <w:tcW w:w="714" w:type="dxa"/>
            <w:vMerge/>
            <w:vAlign w:val="center"/>
          </w:tcPr>
          <w:p w14:paraId="266DE71D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14807A5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1265" w:type="dxa"/>
            <w:vAlign w:val="center"/>
          </w:tcPr>
          <w:p w14:paraId="235A230E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09" w:type="dxa"/>
            <w:vAlign w:val="center"/>
          </w:tcPr>
          <w:p w14:paraId="53FF88F5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992" w:type="dxa"/>
            <w:vAlign w:val="center"/>
          </w:tcPr>
          <w:p w14:paraId="0D35F3AD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544" w:type="dxa"/>
            <w:vAlign w:val="center"/>
          </w:tcPr>
          <w:p w14:paraId="69D1F110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 w:hint="eastAsia"/>
                <w:b/>
                <w:color w:val="000000" w:themeColor="text1"/>
                <w:szCs w:val="21"/>
              </w:rPr>
              <w:t>电子技术</w:t>
            </w:r>
          </w:p>
        </w:tc>
        <w:tc>
          <w:tcPr>
            <w:tcW w:w="709" w:type="dxa"/>
            <w:vMerge/>
            <w:vAlign w:val="center"/>
          </w:tcPr>
          <w:p w14:paraId="3619DC03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91A39D5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color w:val="000000" w:themeColor="text1"/>
                <w:szCs w:val="21"/>
              </w:rPr>
              <w:t>3</w:t>
            </w:r>
          </w:p>
        </w:tc>
        <w:tc>
          <w:tcPr>
            <w:tcW w:w="1285" w:type="dxa"/>
            <w:vAlign w:val="center"/>
          </w:tcPr>
          <w:p w14:paraId="1E295295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color w:val="000000" w:themeColor="text1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3251EC6E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color w:val="000000" w:themeColor="text1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 w14:paraId="0BE80AAF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28BDB5C8" w14:textId="77777777" w:rsidTr="007D1327">
        <w:trPr>
          <w:jc w:val="center"/>
        </w:trPr>
        <w:tc>
          <w:tcPr>
            <w:tcW w:w="2410" w:type="dxa"/>
            <w:vAlign w:val="center"/>
          </w:tcPr>
          <w:p w14:paraId="61009437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 w:hint="eastAsia"/>
                <w:b/>
                <w:color w:val="000000" w:themeColor="text1"/>
                <w:szCs w:val="21"/>
              </w:rPr>
              <w:t>电工学Ⅱ</w:t>
            </w:r>
          </w:p>
        </w:tc>
        <w:tc>
          <w:tcPr>
            <w:tcW w:w="714" w:type="dxa"/>
            <w:vMerge/>
            <w:vAlign w:val="center"/>
          </w:tcPr>
          <w:p w14:paraId="6E42F957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A646602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1265" w:type="dxa"/>
            <w:vAlign w:val="center"/>
          </w:tcPr>
          <w:p w14:paraId="18AA27AE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09" w:type="dxa"/>
            <w:vAlign w:val="center"/>
          </w:tcPr>
          <w:p w14:paraId="52C10697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14:paraId="5226BA87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544" w:type="dxa"/>
            <w:vAlign w:val="center"/>
          </w:tcPr>
          <w:p w14:paraId="32CEA78F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 w:hint="eastAsia"/>
                <w:b/>
                <w:color w:val="000000" w:themeColor="text1"/>
                <w:szCs w:val="21"/>
              </w:rPr>
              <w:t>电工学Ⅱ</w:t>
            </w:r>
          </w:p>
        </w:tc>
        <w:tc>
          <w:tcPr>
            <w:tcW w:w="709" w:type="dxa"/>
            <w:vMerge/>
            <w:vAlign w:val="center"/>
          </w:tcPr>
          <w:p w14:paraId="3CFEDC9C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8622756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85" w:type="dxa"/>
            <w:vAlign w:val="center"/>
          </w:tcPr>
          <w:p w14:paraId="088BDFD8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color w:val="000000" w:themeColor="text1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79170D86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/>
                <w:color w:val="000000" w:themeColor="text1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 w14:paraId="046EC665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6127F907" w14:textId="77777777" w:rsidTr="007D1327">
        <w:trPr>
          <w:jc w:val="center"/>
        </w:trPr>
        <w:tc>
          <w:tcPr>
            <w:tcW w:w="2410" w:type="dxa"/>
            <w:vAlign w:val="center"/>
          </w:tcPr>
          <w:p w14:paraId="10F39020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 w:hint="eastAsia"/>
                <w:b/>
                <w:color w:val="000000" w:themeColor="text1"/>
                <w:szCs w:val="21"/>
              </w:rPr>
              <w:lastRenderedPageBreak/>
              <w:t>机械设计基础Ⅲ</w:t>
            </w:r>
          </w:p>
        </w:tc>
        <w:tc>
          <w:tcPr>
            <w:tcW w:w="714" w:type="dxa"/>
            <w:vMerge/>
            <w:vAlign w:val="center"/>
          </w:tcPr>
          <w:p w14:paraId="6AECE6A0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D588183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1265" w:type="dxa"/>
            <w:vAlign w:val="center"/>
          </w:tcPr>
          <w:p w14:paraId="676D3BF4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09" w:type="dxa"/>
            <w:vAlign w:val="center"/>
          </w:tcPr>
          <w:p w14:paraId="64A1F6C6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92" w:type="dxa"/>
            <w:vAlign w:val="center"/>
          </w:tcPr>
          <w:p w14:paraId="348502CA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544" w:type="dxa"/>
            <w:vAlign w:val="center"/>
          </w:tcPr>
          <w:p w14:paraId="6DC8D8B2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 w:hint="eastAsia"/>
                <w:b/>
                <w:color w:val="000000" w:themeColor="text1"/>
                <w:szCs w:val="21"/>
              </w:rPr>
              <w:t>机械设计基础Ⅲ</w:t>
            </w:r>
          </w:p>
        </w:tc>
        <w:tc>
          <w:tcPr>
            <w:tcW w:w="709" w:type="dxa"/>
            <w:vMerge/>
            <w:vAlign w:val="center"/>
          </w:tcPr>
          <w:p w14:paraId="4D2E1249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B804A77" w14:textId="36F0A236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85" w:type="dxa"/>
            <w:vAlign w:val="center"/>
          </w:tcPr>
          <w:p w14:paraId="03B5B02B" w14:textId="488BB4C1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 Unicode MS"/>
                <w:color w:val="000000" w:themeColor="text1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6C341BB0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14:paraId="26172660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09AC5B8E" w14:textId="77777777" w:rsidTr="007D1327">
        <w:trPr>
          <w:jc w:val="center"/>
        </w:trPr>
        <w:tc>
          <w:tcPr>
            <w:tcW w:w="2410" w:type="dxa"/>
            <w:vAlign w:val="center"/>
          </w:tcPr>
          <w:p w14:paraId="55897EAC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 w:hint="eastAsia"/>
                <w:b/>
                <w:color w:val="000000"/>
                <w:szCs w:val="21"/>
              </w:rPr>
              <w:lastRenderedPageBreak/>
              <w:t>工程制图基础</w:t>
            </w:r>
          </w:p>
        </w:tc>
        <w:tc>
          <w:tcPr>
            <w:tcW w:w="714" w:type="dxa"/>
            <w:vMerge/>
            <w:vAlign w:val="center"/>
          </w:tcPr>
          <w:p w14:paraId="16CD735D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2CF7952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1265" w:type="dxa"/>
            <w:vAlign w:val="center"/>
          </w:tcPr>
          <w:p w14:paraId="4C6E2404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09" w:type="dxa"/>
            <w:vAlign w:val="center"/>
          </w:tcPr>
          <w:p w14:paraId="38689681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F629FAB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544" w:type="dxa"/>
            <w:vAlign w:val="center"/>
          </w:tcPr>
          <w:p w14:paraId="25941D91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cs="Arial Unicode MS" w:hint="eastAsia"/>
                <w:b/>
                <w:color w:val="000000"/>
                <w:szCs w:val="21"/>
              </w:rPr>
              <w:t>工程制图基础</w:t>
            </w:r>
          </w:p>
        </w:tc>
        <w:tc>
          <w:tcPr>
            <w:tcW w:w="709" w:type="dxa"/>
            <w:vMerge/>
            <w:vAlign w:val="center"/>
          </w:tcPr>
          <w:p w14:paraId="3E3F113A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484B7D6" w14:textId="32A2205D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 Unicode MS"/>
                <w:color w:val="000000"/>
                <w:szCs w:val="21"/>
              </w:rPr>
              <w:t>3</w:t>
            </w:r>
          </w:p>
        </w:tc>
        <w:tc>
          <w:tcPr>
            <w:tcW w:w="1285" w:type="dxa"/>
            <w:vAlign w:val="center"/>
          </w:tcPr>
          <w:p w14:paraId="428D5772" w14:textId="10C057DF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 Unicode MS"/>
                <w:color w:val="000000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43608DED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A318AF2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5B8A91D7" w14:textId="77777777" w:rsidTr="007D1327">
        <w:trPr>
          <w:jc w:val="center"/>
        </w:trPr>
        <w:tc>
          <w:tcPr>
            <w:tcW w:w="2410" w:type="dxa"/>
            <w:vAlign w:val="center"/>
          </w:tcPr>
          <w:p w14:paraId="344110CE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color w:val="000000"/>
                <w:kern w:val="0"/>
                <w:szCs w:val="21"/>
              </w:rPr>
              <w:t>第二课堂（</w:t>
            </w:r>
            <w:r w:rsidRPr="004E5229">
              <w:rPr>
                <w:rFonts w:ascii="仿宋" w:eastAsia="仿宋" w:hAnsi="仿宋"/>
                <w:b/>
                <w:color w:val="000000"/>
                <w:kern w:val="0"/>
                <w:szCs w:val="21"/>
              </w:rPr>
              <w:t>1）</w:t>
            </w:r>
          </w:p>
        </w:tc>
        <w:tc>
          <w:tcPr>
            <w:tcW w:w="714" w:type="dxa"/>
            <w:vMerge w:val="restart"/>
            <w:vAlign w:val="center"/>
          </w:tcPr>
          <w:p w14:paraId="3F2E8DD8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实践教育平台课程</w:t>
            </w:r>
          </w:p>
        </w:tc>
        <w:tc>
          <w:tcPr>
            <w:tcW w:w="709" w:type="dxa"/>
            <w:vAlign w:val="center"/>
          </w:tcPr>
          <w:p w14:paraId="78047D98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65" w:type="dxa"/>
            <w:vAlign w:val="center"/>
          </w:tcPr>
          <w:p w14:paraId="5F532029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</w:t>
            </w: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64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14:paraId="1305AD1F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BCF4B23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544" w:type="dxa"/>
            <w:vMerge w:val="restart"/>
            <w:vAlign w:val="center"/>
          </w:tcPr>
          <w:p w14:paraId="3A82657E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color w:val="000000"/>
                <w:kern w:val="0"/>
                <w:szCs w:val="21"/>
              </w:rPr>
              <w:t>第二课堂</w:t>
            </w:r>
          </w:p>
        </w:tc>
        <w:tc>
          <w:tcPr>
            <w:tcW w:w="709" w:type="dxa"/>
            <w:vMerge w:val="restart"/>
            <w:vAlign w:val="center"/>
          </w:tcPr>
          <w:p w14:paraId="377C5C34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实践教育平台课程</w:t>
            </w:r>
          </w:p>
        </w:tc>
        <w:tc>
          <w:tcPr>
            <w:tcW w:w="709" w:type="dxa"/>
            <w:vMerge w:val="restart"/>
            <w:vAlign w:val="center"/>
          </w:tcPr>
          <w:p w14:paraId="38EA1108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85" w:type="dxa"/>
            <w:vMerge w:val="restart"/>
            <w:vAlign w:val="center"/>
          </w:tcPr>
          <w:p w14:paraId="069C2718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</w:t>
            </w: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160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09" w:type="dxa"/>
            <w:vMerge w:val="restart"/>
            <w:vAlign w:val="center"/>
          </w:tcPr>
          <w:p w14:paraId="2F946643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B23E810" w14:textId="251A0AFE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 w:rsidRPr="00703BBD"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  <w:t>1-8</w:t>
            </w:r>
            <w:r w:rsidRPr="00703BBD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（第</w:t>
            </w:r>
            <w:r w:rsidRPr="004E5229"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  <w:t>8</w:t>
            </w:r>
            <w:r w:rsidRPr="00703BBD"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学期记录成绩）</w:t>
            </w:r>
          </w:p>
        </w:tc>
      </w:tr>
      <w:tr w:rsidR="00EB0551" w14:paraId="635194A1" w14:textId="77777777" w:rsidTr="007D1327">
        <w:trPr>
          <w:jc w:val="center"/>
        </w:trPr>
        <w:tc>
          <w:tcPr>
            <w:tcW w:w="2410" w:type="dxa"/>
            <w:vAlign w:val="center"/>
          </w:tcPr>
          <w:p w14:paraId="6E09D1D3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color w:val="000000"/>
                <w:kern w:val="0"/>
                <w:szCs w:val="21"/>
              </w:rPr>
              <w:t>第二课堂（</w:t>
            </w:r>
            <w:r w:rsidRPr="004E5229">
              <w:rPr>
                <w:rFonts w:ascii="仿宋" w:eastAsia="仿宋" w:hAnsi="仿宋"/>
                <w:b/>
                <w:color w:val="000000"/>
                <w:kern w:val="0"/>
                <w:szCs w:val="21"/>
              </w:rPr>
              <w:t>2</w:t>
            </w:r>
            <w:r w:rsidRPr="004E5229">
              <w:rPr>
                <w:rFonts w:ascii="仿宋" w:eastAsia="仿宋" w:hAnsi="仿宋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14" w:type="dxa"/>
            <w:vMerge/>
            <w:vAlign w:val="center"/>
          </w:tcPr>
          <w:p w14:paraId="09C37B00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B525F7B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65" w:type="dxa"/>
            <w:vAlign w:val="center"/>
          </w:tcPr>
          <w:p w14:paraId="1225B92B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</w:t>
            </w: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48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14:paraId="4C3D6509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A59EFDF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544" w:type="dxa"/>
            <w:vMerge/>
            <w:vAlign w:val="center"/>
          </w:tcPr>
          <w:p w14:paraId="1754238B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11E443B2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7D05BFFA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85" w:type="dxa"/>
            <w:vMerge/>
            <w:vAlign w:val="center"/>
          </w:tcPr>
          <w:p w14:paraId="60A2E27D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63D7BB3C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636E73A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3782CEA6" w14:textId="77777777" w:rsidTr="007D1327">
        <w:trPr>
          <w:jc w:val="center"/>
        </w:trPr>
        <w:tc>
          <w:tcPr>
            <w:tcW w:w="2410" w:type="dxa"/>
            <w:vAlign w:val="center"/>
          </w:tcPr>
          <w:p w14:paraId="4BBFC84B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color w:val="000000"/>
                <w:kern w:val="0"/>
                <w:szCs w:val="21"/>
              </w:rPr>
              <w:t>第二课堂（</w:t>
            </w:r>
            <w:r w:rsidRPr="004E5229">
              <w:rPr>
                <w:rFonts w:ascii="仿宋" w:eastAsia="仿宋" w:hAnsi="仿宋"/>
                <w:b/>
                <w:color w:val="000000"/>
                <w:kern w:val="0"/>
                <w:szCs w:val="21"/>
              </w:rPr>
              <w:t>3</w:t>
            </w:r>
            <w:r w:rsidRPr="004E5229">
              <w:rPr>
                <w:rFonts w:ascii="仿宋" w:eastAsia="仿宋" w:hAnsi="仿宋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14" w:type="dxa"/>
            <w:vMerge/>
            <w:vAlign w:val="center"/>
          </w:tcPr>
          <w:p w14:paraId="1773BCFD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E260449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65" w:type="dxa"/>
            <w:vAlign w:val="center"/>
          </w:tcPr>
          <w:p w14:paraId="237F3E36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</w:t>
            </w: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32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14:paraId="6382615A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BDD9B54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544" w:type="dxa"/>
            <w:vMerge/>
            <w:vAlign w:val="center"/>
          </w:tcPr>
          <w:p w14:paraId="1F9CB2FE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598B8D11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59AFBA5D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85" w:type="dxa"/>
            <w:vMerge/>
            <w:vAlign w:val="center"/>
          </w:tcPr>
          <w:p w14:paraId="458D5EEC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5B7F551B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EF0D0B0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27E9C580" w14:textId="77777777" w:rsidTr="007D1327">
        <w:trPr>
          <w:trHeight w:val="70"/>
          <w:jc w:val="center"/>
        </w:trPr>
        <w:tc>
          <w:tcPr>
            <w:tcW w:w="2410" w:type="dxa"/>
            <w:vAlign w:val="center"/>
          </w:tcPr>
          <w:p w14:paraId="303E808F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 w:hint="eastAsia"/>
                <w:b/>
                <w:color w:val="000000"/>
                <w:kern w:val="0"/>
                <w:szCs w:val="21"/>
              </w:rPr>
              <w:t>第二课堂（</w:t>
            </w:r>
            <w:r w:rsidRPr="004E5229">
              <w:rPr>
                <w:rFonts w:ascii="仿宋" w:eastAsia="仿宋" w:hAnsi="仿宋"/>
                <w:b/>
                <w:color w:val="000000"/>
                <w:kern w:val="0"/>
                <w:szCs w:val="21"/>
              </w:rPr>
              <w:t>4</w:t>
            </w:r>
            <w:r w:rsidRPr="004E5229">
              <w:rPr>
                <w:rFonts w:ascii="仿宋" w:eastAsia="仿宋" w:hAnsi="仿宋" w:hint="eastAsia"/>
                <w:b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14" w:type="dxa"/>
            <w:vMerge/>
            <w:vAlign w:val="center"/>
          </w:tcPr>
          <w:p w14:paraId="68D6C803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2C401AB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65" w:type="dxa"/>
            <w:vAlign w:val="center"/>
          </w:tcPr>
          <w:p w14:paraId="0480CA27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</w:t>
            </w: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16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 w14:paraId="5BD7E327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43236B9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仿宋" w:eastAsia="仿宋" w:hAnsi="仿宋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544" w:type="dxa"/>
            <w:vMerge/>
            <w:vAlign w:val="center"/>
          </w:tcPr>
          <w:p w14:paraId="156A0BBC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2050EB70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5B64EDBE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85" w:type="dxa"/>
            <w:vMerge/>
            <w:vAlign w:val="center"/>
          </w:tcPr>
          <w:p w14:paraId="4A018BDB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385F37BC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7EA05B5" w14:textId="77777777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179871B7" w14:textId="77777777" w:rsidTr="007D1327">
        <w:trPr>
          <w:jc w:val="center"/>
        </w:trPr>
        <w:tc>
          <w:tcPr>
            <w:tcW w:w="2410" w:type="dxa"/>
            <w:vAlign w:val="center"/>
          </w:tcPr>
          <w:p w14:paraId="4E4A83AF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</w:rPr>
            </w:pPr>
            <w:r w:rsidRPr="00065BE9">
              <w:rPr>
                <w:rFonts w:ascii="仿宋" w:eastAsia="仿宋" w:hAnsi="仿宋" w:hint="eastAsia"/>
                <w:b/>
                <w:color w:val="000000"/>
                <w:kern w:val="0"/>
                <w:szCs w:val="21"/>
              </w:rPr>
              <w:t>生产劳动</w:t>
            </w:r>
          </w:p>
        </w:tc>
        <w:tc>
          <w:tcPr>
            <w:tcW w:w="714" w:type="dxa"/>
            <w:vMerge/>
            <w:vAlign w:val="center"/>
          </w:tcPr>
          <w:p w14:paraId="1BAAB5A8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F07A2C7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vAlign w:val="center"/>
          </w:tcPr>
          <w:p w14:paraId="62FCA7B3" w14:textId="2DCB3570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（3周）</w:t>
            </w:r>
          </w:p>
        </w:tc>
        <w:tc>
          <w:tcPr>
            <w:tcW w:w="709" w:type="dxa"/>
            <w:vAlign w:val="center"/>
          </w:tcPr>
          <w:p w14:paraId="11BA5E2A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5BB2675" w14:textId="2AB65AA1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4,假期进行</w:t>
            </w:r>
          </w:p>
        </w:tc>
        <w:tc>
          <w:tcPr>
            <w:tcW w:w="3544" w:type="dxa"/>
            <w:vAlign w:val="center"/>
          </w:tcPr>
          <w:p w14:paraId="67BF2EFE" w14:textId="25E24C4F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065BE9">
              <w:rPr>
                <w:rFonts w:ascii="仿宋" w:eastAsia="仿宋" w:hAnsi="仿宋" w:hint="eastAsia"/>
                <w:b/>
                <w:color w:val="000000"/>
                <w:kern w:val="0"/>
                <w:szCs w:val="21"/>
              </w:rPr>
              <w:t>生产劳动</w:t>
            </w:r>
          </w:p>
        </w:tc>
        <w:tc>
          <w:tcPr>
            <w:tcW w:w="709" w:type="dxa"/>
            <w:vMerge/>
            <w:vAlign w:val="center"/>
          </w:tcPr>
          <w:p w14:paraId="2C7AB3F8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A5707EF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85" w:type="dxa"/>
            <w:vAlign w:val="center"/>
          </w:tcPr>
          <w:p w14:paraId="77D849AB" w14:textId="3CB715A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（3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-4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周）</w:t>
            </w:r>
          </w:p>
        </w:tc>
        <w:tc>
          <w:tcPr>
            <w:tcW w:w="709" w:type="dxa"/>
            <w:vAlign w:val="center"/>
          </w:tcPr>
          <w:p w14:paraId="3F8F0A0D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D8161F9" w14:textId="5BCDB2D1" w:rsidR="00EB0551" w:rsidRPr="00703BBD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  <w:r w:rsidRPr="00703BBD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不限学期，假期进行</w:t>
            </w:r>
          </w:p>
        </w:tc>
      </w:tr>
      <w:tr w:rsidR="00EB0551" w14:paraId="3BA29B20" w14:textId="77777777" w:rsidTr="007D1327">
        <w:trPr>
          <w:jc w:val="center"/>
        </w:trPr>
        <w:tc>
          <w:tcPr>
            <w:tcW w:w="2410" w:type="dxa"/>
            <w:vAlign w:val="center"/>
          </w:tcPr>
          <w:p w14:paraId="7D3A070B" w14:textId="449B9F61" w:rsidR="00EB0551" w:rsidRPr="00952A22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  <w:highlight w:val="yellow"/>
              </w:rPr>
            </w:pPr>
            <w:r w:rsidRPr="004E5229">
              <w:rPr>
                <w:rFonts w:ascii="华文仿宋" w:eastAsia="华文仿宋" w:hAnsi="华文仿宋" w:hint="eastAsia"/>
                <w:b/>
                <w:kern w:val="0"/>
                <w:szCs w:val="21"/>
              </w:rPr>
              <w:t>大学英语</w:t>
            </w:r>
            <w:r w:rsidRPr="004E5229">
              <w:rPr>
                <w:rFonts w:ascii="华文仿宋" w:eastAsia="华文仿宋" w:hAnsi="华文仿宋"/>
                <w:b/>
                <w:kern w:val="0"/>
                <w:szCs w:val="21"/>
              </w:rPr>
              <w:t>AI (1)</w:t>
            </w:r>
          </w:p>
        </w:tc>
        <w:tc>
          <w:tcPr>
            <w:tcW w:w="714" w:type="dxa"/>
            <w:vMerge w:val="restart"/>
            <w:vAlign w:val="center"/>
          </w:tcPr>
          <w:p w14:paraId="362D1DB8" w14:textId="7CC7042D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通识教育平台课程</w:t>
            </w:r>
          </w:p>
        </w:tc>
        <w:tc>
          <w:tcPr>
            <w:tcW w:w="709" w:type="dxa"/>
            <w:vAlign w:val="center"/>
          </w:tcPr>
          <w:p w14:paraId="7BD9E4E5" w14:textId="7F9540A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65" w:type="dxa"/>
            <w:vAlign w:val="center"/>
          </w:tcPr>
          <w:p w14:paraId="712F2936" w14:textId="3F69A54C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/>
                <w:kern w:val="0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394CFEEB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9DC526A" w14:textId="7C8E6CFF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232" w:type="dxa"/>
            <w:gridSpan w:val="6"/>
            <w:vMerge w:val="restart"/>
            <w:vAlign w:val="center"/>
          </w:tcPr>
          <w:p w14:paraId="0E5DB2D7" w14:textId="665CF3D6" w:rsidR="00EB0551" w:rsidRPr="004E5229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  <w:u w:val="single"/>
              </w:rPr>
            </w:pPr>
            <w:r w:rsidRPr="004E5229">
              <w:rPr>
                <w:rFonts w:ascii="仿宋" w:eastAsia="仿宋" w:hAnsi="仿宋" w:hint="eastAsia"/>
                <w:b/>
                <w:color w:val="000000"/>
                <w:kern w:val="0"/>
                <w:sz w:val="28"/>
                <w:szCs w:val="21"/>
                <w:u w:val="single"/>
              </w:rPr>
              <w:t>不再开设</w:t>
            </w:r>
          </w:p>
        </w:tc>
      </w:tr>
      <w:tr w:rsidR="00EB0551" w14:paraId="2551BC54" w14:textId="77777777" w:rsidTr="007D1327">
        <w:trPr>
          <w:jc w:val="center"/>
        </w:trPr>
        <w:tc>
          <w:tcPr>
            <w:tcW w:w="2410" w:type="dxa"/>
            <w:vAlign w:val="center"/>
          </w:tcPr>
          <w:p w14:paraId="38F3395A" w14:textId="4F899A78" w:rsidR="00EB0551" w:rsidRPr="00952A22" w:rsidRDefault="00EB0551" w:rsidP="00EB0551">
            <w:pPr>
              <w:snapToGrid w:val="0"/>
              <w:spacing w:line="330" w:lineRule="exact"/>
              <w:jc w:val="center"/>
              <w:rPr>
                <w:rFonts w:ascii="华文仿宋" w:eastAsia="华文仿宋" w:hAnsi="华文仿宋"/>
                <w:b/>
                <w:kern w:val="0"/>
                <w:szCs w:val="21"/>
              </w:rPr>
            </w:pPr>
            <w:r w:rsidRPr="002C127F">
              <w:rPr>
                <w:rFonts w:ascii="华文仿宋" w:eastAsia="华文仿宋" w:hAnsi="华文仿宋" w:hint="eastAsia"/>
                <w:b/>
                <w:kern w:val="0"/>
                <w:szCs w:val="21"/>
              </w:rPr>
              <w:t>大学英语</w:t>
            </w:r>
            <w:r w:rsidRPr="002C127F">
              <w:rPr>
                <w:rFonts w:ascii="华文仿宋" w:eastAsia="华文仿宋" w:hAnsi="华文仿宋"/>
                <w:b/>
                <w:kern w:val="0"/>
                <w:szCs w:val="21"/>
              </w:rPr>
              <w:t xml:space="preserve">AI </w:t>
            </w:r>
            <w:r>
              <w:rPr>
                <w:rFonts w:ascii="华文仿宋" w:eastAsia="华文仿宋" w:hAnsi="华文仿宋"/>
                <w:b/>
                <w:kern w:val="0"/>
                <w:szCs w:val="21"/>
              </w:rPr>
              <w:t>(2</w:t>
            </w:r>
            <w:r w:rsidRPr="002C127F">
              <w:rPr>
                <w:rFonts w:ascii="华文仿宋" w:eastAsia="华文仿宋" w:hAnsi="华文仿宋"/>
                <w:b/>
                <w:kern w:val="0"/>
                <w:szCs w:val="21"/>
              </w:rPr>
              <w:t>)</w:t>
            </w:r>
          </w:p>
        </w:tc>
        <w:tc>
          <w:tcPr>
            <w:tcW w:w="714" w:type="dxa"/>
            <w:vMerge/>
            <w:vAlign w:val="center"/>
          </w:tcPr>
          <w:p w14:paraId="65EC0978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B341E08" w14:textId="1BDE4DFE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65" w:type="dxa"/>
            <w:vAlign w:val="center"/>
          </w:tcPr>
          <w:p w14:paraId="0970DFCB" w14:textId="52F71E7D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/>
                <w:kern w:val="0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4A461BC7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EA4817F" w14:textId="7EF8704A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32" w:type="dxa"/>
            <w:gridSpan w:val="6"/>
            <w:vMerge/>
            <w:vAlign w:val="center"/>
          </w:tcPr>
          <w:p w14:paraId="23203303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22B6C904" w14:textId="77777777" w:rsidTr="007D1327">
        <w:trPr>
          <w:jc w:val="center"/>
        </w:trPr>
        <w:tc>
          <w:tcPr>
            <w:tcW w:w="2410" w:type="dxa"/>
            <w:vAlign w:val="center"/>
          </w:tcPr>
          <w:p w14:paraId="4196AF62" w14:textId="47A64F25" w:rsidR="00EB0551" w:rsidRPr="00952A22" w:rsidRDefault="00EB0551" w:rsidP="00EB0551">
            <w:pPr>
              <w:snapToGrid w:val="0"/>
              <w:spacing w:line="330" w:lineRule="exact"/>
              <w:jc w:val="center"/>
              <w:rPr>
                <w:rFonts w:ascii="华文仿宋" w:eastAsia="华文仿宋" w:hAnsi="华文仿宋"/>
                <w:b/>
                <w:kern w:val="0"/>
                <w:szCs w:val="21"/>
              </w:rPr>
            </w:pPr>
            <w:r w:rsidRPr="002C127F">
              <w:rPr>
                <w:rFonts w:ascii="华文仿宋" w:eastAsia="华文仿宋" w:hAnsi="华文仿宋" w:hint="eastAsia"/>
                <w:b/>
                <w:kern w:val="0"/>
                <w:szCs w:val="21"/>
              </w:rPr>
              <w:t>大学英语</w:t>
            </w:r>
            <w:r w:rsidRPr="002C127F">
              <w:rPr>
                <w:rFonts w:ascii="华文仿宋" w:eastAsia="华文仿宋" w:hAnsi="华文仿宋"/>
                <w:b/>
                <w:kern w:val="0"/>
                <w:szCs w:val="21"/>
              </w:rPr>
              <w:t xml:space="preserve">AI </w:t>
            </w:r>
            <w:r>
              <w:rPr>
                <w:rFonts w:ascii="华文仿宋" w:eastAsia="华文仿宋" w:hAnsi="华文仿宋"/>
                <w:b/>
                <w:kern w:val="0"/>
                <w:szCs w:val="21"/>
              </w:rPr>
              <w:t>(3</w:t>
            </w:r>
            <w:r w:rsidRPr="002C127F">
              <w:rPr>
                <w:rFonts w:ascii="华文仿宋" w:eastAsia="华文仿宋" w:hAnsi="华文仿宋"/>
                <w:b/>
                <w:kern w:val="0"/>
                <w:szCs w:val="21"/>
              </w:rPr>
              <w:t>)</w:t>
            </w:r>
          </w:p>
        </w:tc>
        <w:tc>
          <w:tcPr>
            <w:tcW w:w="714" w:type="dxa"/>
            <w:vMerge/>
            <w:vAlign w:val="center"/>
          </w:tcPr>
          <w:p w14:paraId="4CD307AF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6DAB08B" w14:textId="3A62BE8C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65" w:type="dxa"/>
            <w:vAlign w:val="center"/>
          </w:tcPr>
          <w:p w14:paraId="1EB3BAE3" w14:textId="6D597EFE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/>
                <w:kern w:val="0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14:paraId="701549A3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BB6F4BD" w14:textId="1BF8B840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232" w:type="dxa"/>
            <w:gridSpan w:val="6"/>
            <w:vMerge/>
            <w:vAlign w:val="center"/>
          </w:tcPr>
          <w:p w14:paraId="1A2F46AB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21FB72A3" w14:textId="77777777" w:rsidTr="007D1327">
        <w:trPr>
          <w:jc w:val="center"/>
        </w:trPr>
        <w:tc>
          <w:tcPr>
            <w:tcW w:w="2410" w:type="dxa"/>
            <w:vAlign w:val="center"/>
          </w:tcPr>
          <w:p w14:paraId="1B7EB365" w14:textId="26101AD0" w:rsidR="00EB0551" w:rsidRPr="00952A22" w:rsidRDefault="00EB0551" w:rsidP="00EB0551">
            <w:pPr>
              <w:snapToGrid w:val="0"/>
              <w:spacing w:line="330" w:lineRule="exact"/>
              <w:jc w:val="center"/>
              <w:rPr>
                <w:rFonts w:ascii="华文仿宋" w:eastAsia="华文仿宋" w:hAnsi="华文仿宋"/>
                <w:b/>
                <w:kern w:val="0"/>
                <w:szCs w:val="21"/>
              </w:rPr>
            </w:pPr>
            <w:r w:rsidRPr="002C127F">
              <w:rPr>
                <w:rFonts w:ascii="华文仿宋" w:eastAsia="华文仿宋" w:hAnsi="华文仿宋" w:hint="eastAsia"/>
                <w:b/>
                <w:kern w:val="0"/>
                <w:szCs w:val="21"/>
              </w:rPr>
              <w:t>大学英语</w:t>
            </w:r>
            <w:r w:rsidRPr="002C127F">
              <w:rPr>
                <w:rFonts w:ascii="华文仿宋" w:eastAsia="华文仿宋" w:hAnsi="华文仿宋"/>
                <w:b/>
                <w:kern w:val="0"/>
                <w:szCs w:val="21"/>
              </w:rPr>
              <w:t>AI (</w:t>
            </w:r>
            <w:r>
              <w:rPr>
                <w:rFonts w:ascii="华文仿宋" w:eastAsia="华文仿宋" w:hAnsi="华文仿宋"/>
                <w:b/>
                <w:kern w:val="0"/>
                <w:szCs w:val="21"/>
              </w:rPr>
              <w:t>4</w:t>
            </w:r>
            <w:r w:rsidRPr="002C127F">
              <w:rPr>
                <w:rFonts w:ascii="华文仿宋" w:eastAsia="华文仿宋" w:hAnsi="华文仿宋"/>
                <w:b/>
                <w:kern w:val="0"/>
                <w:szCs w:val="21"/>
              </w:rPr>
              <w:t>)</w:t>
            </w:r>
          </w:p>
        </w:tc>
        <w:tc>
          <w:tcPr>
            <w:tcW w:w="714" w:type="dxa"/>
            <w:vMerge/>
            <w:vAlign w:val="center"/>
          </w:tcPr>
          <w:p w14:paraId="66B4EDF3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6196F53" w14:textId="7934E051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65" w:type="dxa"/>
            <w:vAlign w:val="center"/>
          </w:tcPr>
          <w:p w14:paraId="58D09A25" w14:textId="1D69D175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/>
                <w:kern w:val="0"/>
                <w:szCs w:val="21"/>
              </w:rPr>
              <w:t>36</w:t>
            </w:r>
          </w:p>
        </w:tc>
        <w:tc>
          <w:tcPr>
            <w:tcW w:w="709" w:type="dxa"/>
            <w:vAlign w:val="center"/>
          </w:tcPr>
          <w:p w14:paraId="55B652DC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E959E75" w14:textId="2FC14259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232" w:type="dxa"/>
            <w:gridSpan w:val="6"/>
            <w:vMerge/>
            <w:vAlign w:val="center"/>
          </w:tcPr>
          <w:p w14:paraId="0637B3DA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533B7E93" w14:textId="77777777" w:rsidTr="007D1327">
        <w:trPr>
          <w:jc w:val="center"/>
        </w:trPr>
        <w:tc>
          <w:tcPr>
            <w:tcW w:w="2410" w:type="dxa"/>
            <w:vAlign w:val="center"/>
          </w:tcPr>
          <w:p w14:paraId="1F4BC565" w14:textId="7126AB8D" w:rsidR="00EB0551" w:rsidRPr="00952A22" w:rsidRDefault="00EB0551" w:rsidP="00EB0551">
            <w:pPr>
              <w:snapToGrid w:val="0"/>
              <w:spacing w:line="330" w:lineRule="exact"/>
              <w:jc w:val="center"/>
              <w:rPr>
                <w:rFonts w:ascii="华文仿宋" w:eastAsia="华文仿宋" w:hAnsi="华文仿宋"/>
                <w:b/>
                <w:kern w:val="0"/>
                <w:szCs w:val="21"/>
              </w:rPr>
            </w:pPr>
            <w:r w:rsidRPr="003D65AE">
              <w:rPr>
                <w:rFonts w:ascii="华文仿宋" w:eastAsia="华文仿宋" w:hAnsi="华文仿宋" w:hint="eastAsia"/>
                <w:b/>
                <w:kern w:val="0"/>
                <w:szCs w:val="21"/>
              </w:rPr>
              <w:t>高等数学Ⅰ</w:t>
            </w:r>
            <w:r w:rsidRPr="003D65AE">
              <w:rPr>
                <w:rFonts w:ascii="华文仿宋" w:eastAsia="华文仿宋" w:hAnsi="华文仿宋"/>
                <w:b/>
                <w:kern w:val="0"/>
                <w:szCs w:val="21"/>
              </w:rPr>
              <w:t>AI (1)</w:t>
            </w:r>
          </w:p>
        </w:tc>
        <w:tc>
          <w:tcPr>
            <w:tcW w:w="714" w:type="dxa"/>
            <w:vMerge/>
            <w:vAlign w:val="center"/>
          </w:tcPr>
          <w:p w14:paraId="38E08178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7D3A0E7" w14:textId="2B292804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65" w:type="dxa"/>
            <w:vAlign w:val="center"/>
          </w:tcPr>
          <w:p w14:paraId="2CD07C43" w14:textId="7B735246" w:rsidR="00EB0551" w:rsidRPr="00B16617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华文仿宋" w:eastAsia="华文仿宋" w:hAnsi="华文仿宋"/>
                <w:kern w:val="0"/>
                <w:szCs w:val="21"/>
              </w:rPr>
              <w:t>80</w:t>
            </w:r>
          </w:p>
        </w:tc>
        <w:tc>
          <w:tcPr>
            <w:tcW w:w="709" w:type="dxa"/>
            <w:vAlign w:val="center"/>
          </w:tcPr>
          <w:p w14:paraId="553BCE9C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2722051" w14:textId="093BFC92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232" w:type="dxa"/>
            <w:gridSpan w:val="6"/>
            <w:vMerge/>
            <w:vAlign w:val="center"/>
          </w:tcPr>
          <w:p w14:paraId="772B4D25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1777C4A8" w14:textId="77777777" w:rsidTr="007D1327">
        <w:trPr>
          <w:jc w:val="center"/>
        </w:trPr>
        <w:tc>
          <w:tcPr>
            <w:tcW w:w="2410" w:type="dxa"/>
            <w:vAlign w:val="center"/>
          </w:tcPr>
          <w:p w14:paraId="2DE509D9" w14:textId="260C9B64" w:rsidR="00EB0551" w:rsidRPr="00952A22" w:rsidRDefault="00EB0551" w:rsidP="00EB0551">
            <w:pPr>
              <w:snapToGrid w:val="0"/>
              <w:spacing w:line="330" w:lineRule="exact"/>
              <w:jc w:val="center"/>
              <w:rPr>
                <w:rFonts w:ascii="华文仿宋" w:eastAsia="华文仿宋" w:hAnsi="华文仿宋"/>
                <w:b/>
                <w:kern w:val="0"/>
                <w:szCs w:val="21"/>
              </w:rPr>
            </w:pPr>
            <w:r w:rsidRPr="003D65AE">
              <w:rPr>
                <w:rFonts w:ascii="华文仿宋" w:eastAsia="华文仿宋" w:hAnsi="华文仿宋" w:hint="eastAsia"/>
                <w:b/>
                <w:kern w:val="0"/>
                <w:szCs w:val="21"/>
              </w:rPr>
              <w:t>高等数学Ⅰ</w:t>
            </w:r>
            <w:r w:rsidRPr="003D65AE">
              <w:rPr>
                <w:rFonts w:ascii="华文仿宋" w:eastAsia="华文仿宋" w:hAnsi="华文仿宋"/>
                <w:b/>
                <w:kern w:val="0"/>
                <w:szCs w:val="21"/>
              </w:rPr>
              <w:t>AI (</w:t>
            </w:r>
            <w:r>
              <w:rPr>
                <w:rFonts w:ascii="华文仿宋" w:eastAsia="华文仿宋" w:hAnsi="华文仿宋"/>
                <w:b/>
                <w:kern w:val="0"/>
                <w:szCs w:val="21"/>
              </w:rPr>
              <w:t>2</w:t>
            </w:r>
            <w:r w:rsidRPr="003D65AE">
              <w:rPr>
                <w:rFonts w:ascii="华文仿宋" w:eastAsia="华文仿宋" w:hAnsi="华文仿宋"/>
                <w:b/>
                <w:kern w:val="0"/>
                <w:szCs w:val="21"/>
              </w:rPr>
              <w:t>)</w:t>
            </w:r>
          </w:p>
        </w:tc>
        <w:tc>
          <w:tcPr>
            <w:tcW w:w="714" w:type="dxa"/>
            <w:vMerge/>
            <w:vAlign w:val="center"/>
          </w:tcPr>
          <w:p w14:paraId="46B789AC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A295C09" w14:textId="64F0E988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65" w:type="dxa"/>
            <w:vAlign w:val="center"/>
          </w:tcPr>
          <w:p w14:paraId="6FBC82DC" w14:textId="12283295" w:rsidR="00EB0551" w:rsidRPr="00B16617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4E5229">
              <w:rPr>
                <w:rFonts w:ascii="华文仿宋" w:eastAsia="华文仿宋" w:hAnsi="华文仿宋"/>
                <w:kern w:val="0"/>
                <w:szCs w:val="21"/>
              </w:rPr>
              <w:t>96</w:t>
            </w:r>
          </w:p>
        </w:tc>
        <w:tc>
          <w:tcPr>
            <w:tcW w:w="709" w:type="dxa"/>
            <w:vAlign w:val="center"/>
          </w:tcPr>
          <w:p w14:paraId="2DF5179A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E973528" w14:textId="5D5531AC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32" w:type="dxa"/>
            <w:gridSpan w:val="6"/>
            <w:vMerge/>
            <w:vAlign w:val="center"/>
          </w:tcPr>
          <w:p w14:paraId="1A826560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6B14F9FE" w14:textId="77777777" w:rsidTr="007D1327">
        <w:trPr>
          <w:jc w:val="center"/>
        </w:trPr>
        <w:tc>
          <w:tcPr>
            <w:tcW w:w="2410" w:type="dxa"/>
            <w:vAlign w:val="center"/>
          </w:tcPr>
          <w:p w14:paraId="4A7F2428" w14:textId="007993DC" w:rsidR="00EB0551" w:rsidRPr="00952A22" w:rsidRDefault="00EB0551" w:rsidP="00EB0551">
            <w:pPr>
              <w:snapToGrid w:val="0"/>
              <w:spacing w:line="330" w:lineRule="exact"/>
              <w:jc w:val="center"/>
              <w:rPr>
                <w:rFonts w:ascii="华文仿宋" w:eastAsia="华文仿宋" w:hAnsi="华文仿宋"/>
                <w:b/>
                <w:kern w:val="0"/>
                <w:szCs w:val="21"/>
              </w:rPr>
            </w:pPr>
            <w:r w:rsidRPr="003D65AE">
              <w:rPr>
                <w:rFonts w:ascii="华文仿宋" w:eastAsia="华文仿宋" w:hAnsi="华文仿宋" w:hint="eastAsia"/>
                <w:b/>
                <w:kern w:val="0"/>
                <w:szCs w:val="21"/>
              </w:rPr>
              <w:t>大学物理</w:t>
            </w:r>
            <w:r w:rsidRPr="003D65AE">
              <w:rPr>
                <w:rFonts w:ascii="华文仿宋" w:eastAsia="华文仿宋" w:hAnsi="华文仿宋"/>
                <w:b/>
                <w:kern w:val="0"/>
                <w:szCs w:val="21"/>
              </w:rPr>
              <w:t>AI (1)</w:t>
            </w:r>
          </w:p>
        </w:tc>
        <w:tc>
          <w:tcPr>
            <w:tcW w:w="714" w:type="dxa"/>
            <w:vMerge/>
            <w:vAlign w:val="center"/>
          </w:tcPr>
          <w:p w14:paraId="0A9B0061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76A47A7" w14:textId="765D15EA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65" w:type="dxa"/>
            <w:vAlign w:val="center"/>
          </w:tcPr>
          <w:p w14:paraId="434BB745" w14:textId="0D34BD03" w:rsidR="00EB0551" w:rsidRPr="00B16617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B16617">
              <w:rPr>
                <w:rFonts w:ascii="华文仿宋" w:eastAsia="华文仿宋" w:hAnsi="华文仿宋"/>
                <w:kern w:val="0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4AC2B798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B0A20C8" w14:textId="6FCA3D65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32" w:type="dxa"/>
            <w:gridSpan w:val="6"/>
            <w:vMerge/>
            <w:vAlign w:val="center"/>
          </w:tcPr>
          <w:p w14:paraId="56C8A955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30BE9BF9" w14:textId="77777777" w:rsidTr="007D1327">
        <w:trPr>
          <w:jc w:val="center"/>
        </w:trPr>
        <w:tc>
          <w:tcPr>
            <w:tcW w:w="2410" w:type="dxa"/>
            <w:vAlign w:val="center"/>
          </w:tcPr>
          <w:p w14:paraId="47BB0F5D" w14:textId="6FBD790A" w:rsidR="00EB0551" w:rsidRPr="00952A22" w:rsidRDefault="00EB0551" w:rsidP="00EB0551">
            <w:pPr>
              <w:snapToGrid w:val="0"/>
              <w:spacing w:line="330" w:lineRule="exact"/>
              <w:jc w:val="center"/>
              <w:rPr>
                <w:rFonts w:ascii="华文仿宋" w:eastAsia="华文仿宋" w:hAnsi="华文仿宋"/>
                <w:b/>
                <w:kern w:val="0"/>
                <w:szCs w:val="21"/>
              </w:rPr>
            </w:pPr>
            <w:r w:rsidRPr="003D65AE">
              <w:rPr>
                <w:rFonts w:ascii="华文仿宋" w:eastAsia="华文仿宋" w:hAnsi="华文仿宋" w:hint="eastAsia"/>
                <w:b/>
                <w:kern w:val="0"/>
                <w:szCs w:val="21"/>
              </w:rPr>
              <w:t>大学物理</w:t>
            </w:r>
            <w:r w:rsidRPr="003D65AE">
              <w:rPr>
                <w:rFonts w:ascii="华文仿宋" w:eastAsia="华文仿宋" w:hAnsi="华文仿宋"/>
                <w:b/>
                <w:kern w:val="0"/>
                <w:szCs w:val="21"/>
              </w:rPr>
              <w:t>AI (</w:t>
            </w:r>
            <w:r>
              <w:rPr>
                <w:rFonts w:ascii="华文仿宋" w:eastAsia="华文仿宋" w:hAnsi="华文仿宋"/>
                <w:b/>
                <w:kern w:val="0"/>
                <w:szCs w:val="21"/>
              </w:rPr>
              <w:t>2</w:t>
            </w:r>
            <w:r w:rsidRPr="003D65AE">
              <w:rPr>
                <w:rFonts w:ascii="华文仿宋" w:eastAsia="华文仿宋" w:hAnsi="华文仿宋"/>
                <w:b/>
                <w:kern w:val="0"/>
                <w:szCs w:val="21"/>
              </w:rPr>
              <w:t>)</w:t>
            </w:r>
          </w:p>
        </w:tc>
        <w:tc>
          <w:tcPr>
            <w:tcW w:w="714" w:type="dxa"/>
            <w:vMerge/>
            <w:vAlign w:val="center"/>
          </w:tcPr>
          <w:p w14:paraId="6E49356E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993A437" w14:textId="6C1EAC70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65" w:type="dxa"/>
            <w:vAlign w:val="center"/>
          </w:tcPr>
          <w:p w14:paraId="000F9126" w14:textId="3B43C154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B92D05">
              <w:rPr>
                <w:rFonts w:ascii="华文仿宋" w:eastAsia="华文仿宋" w:hAnsi="华文仿宋" w:hint="eastAsia"/>
                <w:kern w:val="0"/>
                <w:szCs w:val="21"/>
              </w:rPr>
              <w:t>48</w:t>
            </w:r>
          </w:p>
        </w:tc>
        <w:tc>
          <w:tcPr>
            <w:tcW w:w="709" w:type="dxa"/>
            <w:vAlign w:val="center"/>
          </w:tcPr>
          <w:p w14:paraId="70401700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5BF3DAE" w14:textId="3CA23D82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232" w:type="dxa"/>
            <w:gridSpan w:val="6"/>
            <w:vMerge/>
            <w:vAlign w:val="center"/>
          </w:tcPr>
          <w:p w14:paraId="4163E7C1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21833A77" w14:textId="77777777" w:rsidTr="007D1327">
        <w:trPr>
          <w:jc w:val="center"/>
        </w:trPr>
        <w:tc>
          <w:tcPr>
            <w:tcW w:w="2410" w:type="dxa"/>
            <w:vAlign w:val="center"/>
          </w:tcPr>
          <w:p w14:paraId="45C0E9E0" w14:textId="240CFA8D" w:rsidR="00EB0551" w:rsidRPr="00952A22" w:rsidRDefault="00EB0551" w:rsidP="00EB0551">
            <w:pPr>
              <w:snapToGrid w:val="0"/>
              <w:spacing w:line="330" w:lineRule="exact"/>
              <w:jc w:val="center"/>
              <w:rPr>
                <w:rFonts w:ascii="华文仿宋" w:eastAsia="华文仿宋" w:hAnsi="华文仿宋"/>
                <w:b/>
                <w:kern w:val="0"/>
                <w:szCs w:val="21"/>
              </w:rPr>
            </w:pPr>
            <w:r w:rsidRPr="003D65AE">
              <w:rPr>
                <w:rFonts w:ascii="华文仿宋" w:eastAsia="华文仿宋" w:hAnsi="华文仿宋" w:hint="eastAsia"/>
                <w:b/>
                <w:kern w:val="0"/>
                <w:szCs w:val="21"/>
              </w:rPr>
              <w:t>物理实验</w:t>
            </w:r>
            <w:r w:rsidRPr="003D65AE">
              <w:rPr>
                <w:rFonts w:ascii="华文仿宋" w:eastAsia="华文仿宋" w:hAnsi="华文仿宋"/>
                <w:b/>
                <w:kern w:val="0"/>
                <w:szCs w:val="21"/>
              </w:rPr>
              <w:t>AI (1)</w:t>
            </w:r>
          </w:p>
        </w:tc>
        <w:tc>
          <w:tcPr>
            <w:tcW w:w="714" w:type="dxa"/>
            <w:vMerge/>
            <w:vAlign w:val="center"/>
          </w:tcPr>
          <w:p w14:paraId="14D91DB4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855485F" w14:textId="7808E825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kern w:val="0"/>
                <w:szCs w:val="21"/>
              </w:rPr>
              <w:t>1</w:t>
            </w:r>
          </w:p>
        </w:tc>
        <w:tc>
          <w:tcPr>
            <w:tcW w:w="1265" w:type="dxa"/>
            <w:vAlign w:val="center"/>
          </w:tcPr>
          <w:p w14:paraId="2AC65761" w14:textId="2E13D68A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kern w:val="0"/>
                <w:szCs w:val="21"/>
              </w:rPr>
              <w:t>24</w:t>
            </w:r>
          </w:p>
        </w:tc>
        <w:tc>
          <w:tcPr>
            <w:tcW w:w="709" w:type="dxa"/>
            <w:vAlign w:val="center"/>
          </w:tcPr>
          <w:p w14:paraId="1612E92D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E881B04" w14:textId="1722A37D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kern w:val="0"/>
                <w:szCs w:val="21"/>
              </w:rPr>
              <w:t>或2</w:t>
            </w:r>
          </w:p>
        </w:tc>
        <w:tc>
          <w:tcPr>
            <w:tcW w:w="8232" w:type="dxa"/>
            <w:gridSpan w:val="6"/>
            <w:vMerge/>
            <w:vAlign w:val="center"/>
          </w:tcPr>
          <w:p w14:paraId="065FBA85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321B96F3" w14:textId="77777777" w:rsidTr="007D1327">
        <w:trPr>
          <w:jc w:val="center"/>
        </w:trPr>
        <w:tc>
          <w:tcPr>
            <w:tcW w:w="2410" w:type="dxa"/>
            <w:vAlign w:val="center"/>
          </w:tcPr>
          <w:p w14:paraId="1A10A58D" w14:textId="6DC0208E" w:rsidR="00EB0551" w:rsidRPr="00952A22" w:rsidRDefault="00EB0551" w:rsidP="00EB0551">
            <w:pPr>
              <w:snapToGrid w:val="0"/>
              <w:spacing w:line="330" w:lineRule="exact"/>
              <w:jc w:val="center"/>
              <w:rPr>
                <w:rFonts w:ascii="华文仿宋" w:eastAsia="华文仿宋" w:hAnsi="华文仿宋"/>
                <w:b/>
                <w:kern w:val="0"/>
                <w:szCs w:val="21"/>
              </w:rPr>
            </w:pPr>
            <w:r w:rsidRPr="003D65AE">
              <w:rPr>
                <w:rFonts w:ascii="华文仿宋" w:eastAsia="华文仿宋" w:hAnsi="华文仿宋" w:hint="eastAsia"/>
                <w:b/>
                <w:kern w:val="0"/>
                <w:szCs w:val="21"/>
              </w:rPr>
              <w:t>物理实验</w:t>
            </w:r>
            <w:r w:rsidRPr="003D65AE">
              <w:rPr>
                <w:rFonts w:ascii="华文仿宋" w:eastAsia="华文仿宋" w:hAnsi="华文仿宋"/>
                <w:b/>
                <w:kern w:val="0"/>
                <w:szCs w:val="21"/>
              </w:rPr>
              <w:t>AI (</w:t>
            </w:r>
            <w:r>
              <w:rPr>
                <w:rFonts w:ascii="华文仿宋" w:eastAsia="华文仿宋" w:hAnsi="华文仿宋"/>
                <w:b/>
                <w:kern w:val="0"/>
                <w:szCs w:val="21"/>
              </w:rPr>
              <w:t>2)</w:t>
            </w:r>
          </w:p>
        </w:tc>
        <w:tc>
          <w:tcPr>
            <w:tcW w:w="714" w:type="dxa"/>
            <w:vMerge/>
            <w:vAlign w:val="center"/>
          </w:tcPr>
          <w:p w14:paraId="0BABDE21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B754B8A" w14:textId="08BED42C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kern w:val="0"/>
                <w:szCs w:val="21"/>
              </w:rPr>
              <w:t>1</w:t>
            </w:r>
          </w:p>
        </w:tc>
        <w:tc>
          <w:tcPr>
            <w:tcW w:w="1265" w:type="dxa"/>
            <w:vAlign w:val="center"/>
          </w:tcPr>
          <w:p w14:paraId="3DDFC5C6" w14:textId="4A1A44D9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kern w:val="0"/>
                <w:szCs w:val="21"/>
              </w:rPr>
              <w:t>24</w:t>
            </w:r>
          </w:p>
        </w:tc>
        <w:tc>
          <w:tcPr>
            <w:tcW w:w="709" w:type="dxa"/>
            <w:vAlign w:val="center"/>
          </w:tcPr>
          <w:p w14:paraId="4CB31233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CCDFD21" w14:textId="26E6A729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/>
                <w:kern w:val="0"/>
                <w:szCs w:val="21"/>
              </w:rPr>
              <w:t>2</w:t>
            </w:r>
            <w:r>
              <w:rPr>
                <w:rFonts w:ascii="华文仿宋" w:eastAsia="华文仿宋" w:hAnsi="华文仿宋" w:hint="eastAsia"/>
                <w:kern w:val="0"/>
                <w:szCs w:val="21"/>
              </w:rPr>
              <w:t>或3</w:t>
            </w:r>
          </w:p>
        </w:tc>
        <w:tc>
          <w:tcPr>
            <w:tcW w:w="8232" w:type="dxa"/>
            <w:gridSpan w:val="6"/>
            <w:vMerge/>
            <w:vAlign w:val="center"/>
          </w:tcPr>
          <w:p w14:paraId="51FB55E8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22CAB5BE" w14:textId="77777777" w:rsidTr="007D1327">
        <w:trPr>
          <w:trHeight w:val="454"/>
          <w:jc w:val="center"/>
        </w:trPr>
        <w:tc>
          <w:tcPr>
            <w:tcW w:w="2410" w:type="dxa"/>
            <w:vAlign w:val="center"/>
          </w:tcPr>
          <w:p w14:paraId="43F33F55" w14:textId="3ED77D52" w:rsidR="00EB0551" w:rsidRPr="00952A22" w:rsidRDefault="00EB0551" w:rsidP="00EB0551">
            <w:pPr>
              <w:snapToGrid w:val="0"/>
              <w:spacing w:line="330" w:lineRule="exact"/>
              <w:jc w:val="center"/>
              <w:rPr>
                <w:rFonts w:ascii="华文仿宋" w:eastAsia="华文仿宋" w:hAnsi="华文仿宋"/>
                <w:b/>
                <w:kern w:val="0"/>
                <w:szCs w:val="21"/>
              </w:rPr>
            </w:pPr>
            <w:r w:rsidRPr="00952A22">
              <w:rPr>
                <w:rFonts w:ascii="华文仿宋" w:eastAsia="华文仿宋" w:hAnsi="华文仿宋" w:hint="eastAsia"/>
                <w:b/>
                <w:kern w:val="0"/>
                <w:szCs w:val="21"/>
              </w:rPr>
              <w:t>线性代数AI</w:t>
            </w:r>
          </w:p>
        </w:tc>
        <w:tc>
          <w:tcPr>
            <w:tcW w:w="714" w:type="dxa"/>
            <w:vMerge w:val="restart"/>
            <w:vAlign w:val="center"/>
          </w:tcPr>
          <w:p w14:paraId="65D18B2D" w14:textId="7DD95D72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学科基础教育平台课程</w:t>
            </w:r>
          </w:p>
        </w:tc>
        <w:tc>
          <w:tcPr>
            <w:tcW w:w="709" w:type="dxa"/>
            <w:vAlign w:val="center"/>
          </w:tcPr>
          <w:p w14:paraId="32D51B62" w14:textId="479F12E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65" w:type="dxa"/>
            <w:vAlign w:val="center"/>
          </w:tcPr>
          <w:p w14:paraId="348856DE" w14:textId="3B6FB5D2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Arial Unicode MS" w:hint="eastAsia"/>
                <w:szCs w:val="21"/>
              </w:rPr>
              <w:t>6</w:t>
            </w:r>
            <w:r>
              <w:rPr>
                <w:rFonts w:ascii="华文仿宋" w:eastAsia="华文仿宋" w:hAnsi="华文仿宋" w:cs="Arial Unicode MS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6D795B70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3B5BAE4" w14:textId="498872A3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/>
                <w:kern w:val="0"/>
                <w:szCs w:val="21"/>
              </w:rPr>
              <w:t>2</w:t>
            </w:r>
            <w:r>
              <w:rPr>
                <w:rFonts w:ascii="华文仿宋" w:eastAsia="华文仿宋" w:hAnsi="华文仿宋" w:hint="eastAsia"/>
                <w:kern w:val="0"/>
                <w:szCs w:val="21"/>
              </w:rPr>
              <w:t>或3</w:t>
            </w:r>
          </w:p>
        </w:tc>
        <w:tc>
          <w:tcPr>
            <w:tcW w:w="8232" w:type="dxa"/>
            <w:gridSpan w:val="6"/>
            <w:vMerge/>
            <w:vAlign w:val="center"/>
          </w:tcPr>
          <w:p w14:paraId="7113E1CF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5EF13A21" w14:textId="77777777" w:rsidTr="007D1327">
        <w:trPr>
          <w:trHeight w:val="470"/>
          <w:jc w:val="center"/>
        </w:trPr>
        <w:tc>
          <w:tcPr>
            <w:tcW w:w="2410" w:type="dxa"/>
            <w:vAlign w:val="center"/>
          </w:tcPr>
          <w:p w14:paraId="4FA68A08" w14:textId="4C6C6BA1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  <w:highlight w:val="yellow"/>
              </w:rPr>
            </w:pPr>
            <w:r w:rsidRPr="00952A22">
              <w:rPr>
                <w:rFonts w:ascii="仿宋" w:eastAsia="仿宋" w:hAnsi="仿宋" w:hint="eastAsia"/>
                <w:b/>
                <w:color w:val="000000"/>
                <w:kern w:val="0"/>
                <w:szCs w:val="21"/>
              </w:rPr>
              <w:t>概率论与数理统计AI</w:t>
            </w:r>
          </w:p>
        </w:tc>
        <w:tc>
          <w:tcPr>
            <w:tcW w:w="714" w:type="dxa"/>
            <w:vMerge/>
            <w:vAlign w:val="center"/>
          </w:tcPr>
          <w:p w14:paraId="430A4141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B76271D" w14:textId="12A2AD89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65" w:type="dxa"/>
            <w:vAlign w:val="center"/>
          </w:tcPr>
          <w:p w14:paraId="7EC76ED4" w14:textId="34CD7601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09" w:type="dxa"/>
            <w:vAlign w:val="center"/>
          </w:tcPr>
          <w:p w14:paraId="43F3BF6A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9031DD8" w14:textId="3C1FE6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3或4</w:t>
            </w:r>
          </w:p>
        </w:tc>
        <w:tc>
          <w:tcPr>
            <w:tcW w:w="8232" w:type="dxa"/>
            <w:gridSpan w:val="6"/>
            <w:vMerge/>
            <w:vAlign w:val="center"/>
          </w:tcPr>
          <w:p w14:paraId="2B791396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11107547" w14:textId="77777777" w:rsidTr="007D1327">
        <w:trPr>
          <w:trHeight w:val="600"/>
          <w:jc w:val="center"/>
        </w:trPr>
        <w:tc>
          <w:tcPr>
            <w:tcW w:w="2410" w:type="dxa"/>
            <w:vAlign w:val="center"/>
          </w:tcPr>
          <w:p w14:paraId="61FAA3AB" w14:textId="56C9FA20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Cs w:val="21"/>
                <w:highlight w:val="yellow"/>
              </w:rPr>
            </w:pPr>
            <w:r w:rsidRPr="00952A22">
              <w:rPr>
                <w:rFonts w:ascii="仿宋" w:eastAsia="仿宋" w:hAnsi="仿宋" w:hint="eastAsia"/>
                <w:b/>
                <w:color w:val="000000"/>
                <w:kern w:val="0"/>
                <w:szCs w:val="21"/>
              </w:rPr>
              <w:t>复变函数与积分变换AI</w:t>
            </w:r>
          </w:p>
        </w:tc>
        <w:tc>
          <w:tcPr>
            <w:tcW w:w="714" w:type="dxa"/>
            <w:vMerge/>
            <w:vAlign w:val="center"/>
          </w:tcPr>
          <w:p w14:paraId="6765BBAC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4DDAC8C" w14:textId="2ED92611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65" w:type="dxa"/>
            <w:vAlign w:val="center"/>
          </w:tcPr>
          <w:p w14:paraId="07314264" w14:textId="2C78CD93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07CCAD67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2250F4D" w14:textId="156698B4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3或4</w:t>
            </w:r>
          </w:p>
        </w:tc>
        <w:tc>
          <w:tcPr>
            <w:tcW w:w="8232" w:type="dxa"/>
            <w:gridSpan w:val="6"/>
            <w:vMerge/>
            <w:vAlign w:val="center"/>
          </w:tcPr>
          <w:p w14:paraId="1E11199E" w14:textId="77777777" w:rsidR="00EB0551" w:rsidRDefault="00EB0551" w:rsidP="00EB0551">
            <w:pPr>
              <w:snapToGrid w:val="0"/>
              <w:spacing w:line="330" w:lineRule="exact"/>
              <w:jc w:val="center"/>
              <w:rPr>
                <w:rFonts w:ascii="仿宋" w:eastAsia="仿宋" w:hAnsi="仿宋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B0551" w14:paraId="377B000D" w14:textId="77777777" w:rsidTr="007D1327">
        <w:trPr>
          <w:trHeight w:val="757"/>
          <w:jc w:val="center"/>
        </w:trPr>
        <w:tc>
          <w:tcPr>
            <w:tcW w:w="15031" w:type="dxa"/>
            <w:gridSpan w:val="12"/>
            <w:vAlign w:val="center"/>
          </w:tcPr>
          <w:p w14:paraId="4E4F2E74" w14:textId="77777777" w:rsidR="00EB0551" w:rsidRDefault="00EB0551" w:rsidP="00EB0551">
            <w:pPr>
              <w:snapToGrid w:val="0"/>
              <w:jc w:val="left"/>
              <w:rPr>
                <w:rFonts w:ascii="华文仿宋" w:eastAsia="华文仿宋" w:hAnsi="华文仿宋" w:cs="Times New Roman"/>
              </w:rPr>
            </w:pPr>
            <w:r w:rsidRPr="004E5229">
              <w:rPr>
                <w:rFonts w:ascii="华文仿宋" w:eastAsia="华文仿宋" w:hAnsi="华文仿宋" w:cs="Times New Roman" w:hint="eastAsia"/>
              </w:rPr>
              <w:t>注：</w:t>
            </w:r>
            <w:r>
              <w:rPr>
                <w:rFonts w:ascii="华文仿宋" w:eastAsia="华文仿宋" w:hAnsi="华文仿宋" w:cs="Times New Roman" w:hint="eastAsia"/>
              </w:rPr>
              <w:t>1</w:t>
            </w:r>
            <w:r>
              <w:rPr>
                <w:rFonts w:ascii="华文仿宋" w:eastAsia="华文仿宋" w:hAnsi="华文仿宋" w:cs="Times New Roman"/>
              </w:rPr>
              <w:t>.</w:t>
            </w:r>
            <w:r>
              <w:rPr>
                <w:rFonts w:ascii="华文仿宋" w:eastAsia="华文仿宋" w:hAnsi="华文仿宋" w:cs="Times New Roman" w:hint="eastAsia"/>
              </w:rPr>
              <w:t>“总学时”列中</w:t>
            </w:r>
            <w:r w:rsidRPr="004E5229">
              <w:rPr>
                <w:rFonts w:ascii="华文仿宋" w:eastAsia="华文仿宋" w:hAnsi="华文仿宋" w:cs="Times New Roman" w:hint="eastAsia"/>
              </w:rPr>
              <w:t>括号内为课外学时，不占执行计划进程学时，如无括号则无课外学时</w:t>
            </w:r>
            <w:r>
              <w:rPr>
                <w:rFonts w:ascii="华文仿宋" w:eastAsia="华文仿宋" w:hAnsi="华文仿宋" w:cs="Times New Roman" w:hint="eastAsia"/>
              </w:rPr>
              <w:t>；</w:t>
            </w:r>
          </w:p>
          <w:p w14:paraId="060CC023" w14:textId="3DEA244D" w:rsidR="00EB0551" w:rsidRDefault="00EB0551" w:rsidP="00EB0551">
            <w:pPr>
              <w:snapToGrid w:val="0"/>
              <w:ind w:firstLineChars="200" w:firstLine="420"/>
              <w:jc w:val="left"/>
              <w:rPr>
                <w:rFonts w:ascii="华文仿宋" w:eastAsia="华文仿宋" w:hAnsi="华文仿宋" w:cs="Times New Roman"/>
              </w:rPr>
            </w:pPr>
            <w:r>
              <w:rPr>
                <w:rFonts w:ascii="华文仿宋" w:eastAsia="华文仿宋" w:hAnsi="华文仿宋" w:cs="Times New Roman"/>
              </w:rPr>
              <w:t>2.</w:t>
            </w:r>
            <w:r>
              <w:rPr>
                <w:rFonts w:ascii="华文仿宋" w:eastAsia="华文仿宋" w:hAnsi="华文仿宋" w:cs="Times New Roman" w:hint="eastAsia"/>
              </w:rPr>
              <w:t>《第二课堂》学分不列入总学分计算</w:t>
            </w:r>
            <w:r w:rsidR="004E2E6A">
              <w:rPr>
                <w:rFonts w:ascii="华文仿宋" w:eastAsia="华文仿宋" w:hAnsi="华文仿宋" w:cs="Times New Roman" w:hint="eastAsia"/>
              </w:rPr>
              <w:t>；</w:t>
            </w:r>
          </w:p>
          <w:p w14:paraId="4EB60217" w14:textId="37330E8A" w:rsidR="00691E5F" w:rsidRPr="004E5229" w:rsidRDefault="00EB0551" w:rsidP="00854ECE">
            <w:pPr>
              <w:snapToGrid w:val="0"/>
              <w:ind w:firstLineChars="200" w:firstLine="420"/>
              <w:jc w:val="left"/>
              <w:rPr>
                <w:rFonts w:ascii="华文仿宋" w:eastAsia="华文仿宋" w:hAnsi="华文仿宋" w:cs="Times New Roman"/>
              </w:rPr>
            </w:pPr>
            <w:r>
              <w:rPr>
                <w:rFonts w:ascii="华文仿宋" w:eastAsia="华文仿宋" w:hAnsi="华文仿宋" w:cs="Times New Roman" w:hint="eastAsia"/>
              </w:rPr>
              <w:t>3</w:t>
            </w:r>
            <w:r>
              <w:rPr>
                <w:rFonts w:ascii="华文仿宋" w:eastAsia="华文仿宋" w:hAnsi="华文仿宋" w:cs="Times New Roman"/>
              </w:rPr>
              <w:t>.</w:t>
            </w:r>
            <w:r>
              <w:rPr>
                <w:rFonts w:ascii="华文仿宋" w:eastAsia="华文仿宋" w:hAnsi="华文仿宋" w:cs="Times New Roman" w:hint="eastAsia"/>
              </w:rPr>
              <w:t>《大学生心理健康与发展》（通识教育平台课程）建议</w:t>
            </w:r>
            <w:r w:rsidR="00C1098B">
              <w:rPr>
                <w:rFonts w:ascii="华文仿宋" w:eastAsia="华文仿宋" w:hAnsi="华文仿宋" w:cs="Times New Roman" w:hint="eastAsia"/>
              </w:rPr>
              <w:t>生物与食品工程</w:t>
            </w:r>
            <w:r>
              <w:rPr>
                <w:rFonts w:ascii="华文仿宋" w:eastAsia="华文仿宋" w:hAnsi="华文仿宋" w:cs="Times New Roman" w:hint="eastAsia"/>
              </w:rPr>
              <w:t>学院、</w:t>
            </w:r>
            <w:r w:rsidR="00C1098B">
              <w:rPr>
                <w:rFonts w:ascii="华文仿宋" w:eastAsia="华文仿宋" w:hAnsi="华文仿宋" w:cs="Times New Roman" w:hint="eastAsia"/>
              </w:rPr>
              <w:t>化学与环境工程</w:t>
            </w:r>
            <w:r>
              <w:rPr>
                <w:rFonts w:ascii="华文仿宋" w:eastAsia="华文仿宋" w:hAnsi="华文仿宋" w:cs="Times New Roman" w:hint="eastAsia"/>
              </w:rPr>
              <w:t>学院、</w:t>
            </w:r>
            <w:r w:rsidR="00C1098B">
              <w:rPr>
                <w:rFonts w:ascii="华文仿宋" w:eastAsia="华文仿宋" w:hAnsi="华文仿宋" w:cs="Times New Roman" w:hint="eastAsia"/>
              </w:rPr>
              <w:t>经济与管理</w:t>
            </w:r>
            <w:r>
              <w:rPr>
                <w:rFonts w:ascii="华文仿宋" w:eastAsia="华文仿宋" w:hAnsi="华文仿宋" w:cs="Times New Roman" w:hint="eastAsia"/>
              </w:rPr>
              <w:t>学院</w:t>
            </w:r>
            <w:r w:rsidR="00C1098B">
              <w:rPr>
                <w:rFonts w:ascii="华文仿宋" w:eastAsia="华文仿宋" w:hAnsi="华文仿宋" w:cs="Times New Roman" w:hint="eastAsia"/>
              </w:rPr>
              <w:t>、设计学院</w:t>
            </w:r>
            <w:r>
              <w:rPr>
                <w:rFonts w:ascii="华文仿宋" w:eastAsia="华文仿宋" w:hAnsi="华文仿宋" w:cs="Times New Roman" w:hint="eastAsia"/>
              </w:rPr>
              <w:t>上课学期调整为第1学期，其余学院仍保持第2学期</w:t>
            </w:r>
            <w:r w:rsidR="00854ECE">
              <w:rPr>
                <w:rFonts w:ascii="华文仿宋" w:eastAsia="华文仿宋" w:hAnsi="华文仿宋" w:cs="Times New Roman" w:hint="eastAsia"/>
              </w:rPr>
              <w:t>。</w:t>
            </w:r>
          </w:p>
        </w:tc>
      </w:tr>
    </w:tbl>
    <w:p w14:paraId="4665EB77" w14:textId="77777777" w:rsidR="00DD2DAF" w:rsidRDefault="00DD2DAF" w:rsidP="007D1327">
      <w:pPr>
        <w:snapToGrid w:val="0"/>
        <w:spacing w:line="330" w:lineRule="exact"/>
      </w:pPr>
    </w:p>
    <w:sectPr w:rsidR="00DD2DAF" w:rsidSect="004E5229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CA3B1" w14:textId="77777777" w:rsidR="00EF0D04" w:rsidRDefault="00EF0D04" w:rsidP="00EB0551">
      <w:r>
        <w:separator/>
      </w:r>
    </w:p>
  </w:endnote>
  <w:endnote w:type="continuationSeparator" w:id="0">
    <w:p w14:paraId="39BC5940" w14:textId="77777777" w:rsidR="00EF0D04" w:rsidRDefault="00EF0D04" w:rsidP="00EB0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367CC" w14:textId="77777777" w:rsidR="00EF0D04" w:rsidRDefault="00EF0D04" w:rsidP="00EB0551">
      <w:r>
        <w:separator/>
      </w:r>
    </w:p>
  </w:footnote>
  <w:footnote w:type="continuationSeparator" w:id="0">
    <w:p w14:paraId="55FE0E95" w14:textId="77777777" w:rsidR="00EF0D04" w:rsidRDefault="00EF0D04" w:rsidP="00EB0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2OThmMGUzMDdjZGFjYTdhMWQwY2I4ODU5Y2RiNTMifQ=="/>
  </w:docVars>
  <w:rsids>
    <w:rsidRoot w:val="008A2DC1"/>
    <w:rsid w:val="000315E8"/>
    <w:rsid w:val="0005182B"/>
    <w:rsid w:val="0005390E"/>
    <w:rsid w:val="000570AC"/>
    <w:rsid w:val="00062561"/>
    <w:rsid w:val="00065BE9"/>
    <w:rsid w:val="00071180"/>
    <w:rsid w:val="00074354"/>
    <w:rsid w:val="000766CB"/>
    <w:rsid w:val="0007796A"/>
    <w:rsid w:val="000779DB"/>
    <w:rsid w:val="00082DFC"/>
    <w:rsid w:val="0008363C"/>
    <w:rsid w:val="00084404"/>
    <w:rsid w:val="00097EE1"/>
    <w:rsid w:val="000A4ADB"/>
    <w:rsid w:val="000A686F"/>
    <w:rsid w:val="000A7D36"/>
    <w:rsid w:val="000B26E4"/>
    <w:rsid w:val="000D2006"/>
    <w:rsid w:val="000D2CF2"/>
    <w:rsid w:val="000F1102"/>
    <w:rsid w:val="000F2BCE"/>
    <w:rsid w:val="00124E6A"/>
    <w:rsid w:val="001364CD"/>
    <w:rsid w:val="00144C3F"/>
    <w:rsid w:val="001727B5"/>
    <w:rsid w:val="001866CA"/>
    <w:rsid w:val="00186C08"/>
    <w:rsid w:val="00191F6E"/>
    <w:rsid w:val="001A7C27"/>
    <w:rsid w:val="001B11D5"/>
    <w:rsid w:val="001C7357"/>
    <w:rsid w:val="001D0644"/>
    <w:rsid w:val="001D2A6C"/>
    <w:rsid w:val="001D402D"/>
    <w:rsid w:val="001D5520"/>
    <w:rsid w:val="001E0495"/>
    <w:rsid w:val="002011C8"/>
    <w:rsid w:val="0020640A"/>
    <w:rsid w:val="002138CD"/>
    <w:rsid w:val="00241E67"/>
    <w:rsid w:val="00243C07"/>
    <w:rsid w:val="002638BA"/>
    <w:rsid w:val="00267750"/>
    <w:rsid w:val="00290111"/>
    <w:rsid w:val="00290F43"/>
    <w:rsid w:val="002A534F"/>
    <w:rsid w:val="002C07C0"/>
    <w:rsid w:val="002C21FD"/>
    <w:rsid w:val="002C4465"/>
    <w:rsid w:val="002D030C"/>
    <w:rsid w:val="002D7F72"/>
    <w:rsid w:val="002E355A"/>
    <w:rsid w:val="002E3C1F"/>
    <w:rsid w:val="002E6D69"/>
    <w:rsid w:val="0033019C"/>
    <w:rsid w:val="00330FDA"/>
    <w:rsid w:val="00333C54"/>
    <w:rsid w:val="003401B2"/>
    <w:rsid w:val="00346748"/>
    <w:rsid w:val="00353DFB"/>
    <w:rsid w:val="00357C8E"/>
    <w:rsid w:val="00361692"/>
    <w:rsid w:val="003627CB"/>
    <w:rsid w:val="00380C17"/>
    <w:rsid w:val="00382F13"/>
    <w:rsid w:val="00394218"/>
    <w:rsid w:val="0039477E"/>
    <w:rsid w:val="00395B96"/>
    <w:rsid w:val="003A17CD"/>
    <w:rsid w:val="003C4F70"/>
    <w:rsid w:val="003E0AD1"/>
    <w:rsid w:val="003E718B"/>
    <w:rsid w:val="003F0AD4"/>
    <w:rsid w:val="003F2A78"/>
    <w:rsid w:val="00417275"/>
    <w:rsid w:val="00434FB1"/>
    <w:rsid w:val="00443D7A"/>
    <w:rsid w:val="004463CD"/>
    <w:rsid w:val="00450F5D"/>
    <w:rsid w:val="00451D83"/>
    <w:rsid w:val="00452313"/>
    <w:rsid w:val="00462518"/>
    <w:rsid w:val="00472AB4"/>
    <w:rsid w:val="00493301"/>
    <w:rsid w:val="00497297"/>
    <w:rsid w:val="004A5EA7"/>
    <w:rsid w:val="004C55E0"/>
    <w:rsid w:val="004C5A73"/>
    <w:rsid w:val="004C7644"/>
    <w:rsid w:val="004D3200"/>
    <w:rsid w:val="004D6DA7"/>
    <w:rsid w:val="004E2E6A"/>
    <w:rsid w:val="004E5229"/>
    <w:rsid w:val="004F7D06"/>
    <w:rsid w:val="00501C07"/>
    <w:rsid w:val="00503356"/>
    <w:rsid w:val="00504FFE"/>
    <w:rsid w:val="005143C0"/>
    <w:rsid w:val="005157B5"/>
    <w:rsid w:val="00525353"/>
    <w:rsid w:val="00530F74"/>
    <w:rsid w:val="00537EDB"/>
    <w:rsid w:val="005A2182"/>
    <w:rsid w:val="005A40CD"/>
    <w:rsid w:val="005A4F06"/>
    <w:rsid w:val="005B255E"/>
    <w:rsid w:val="005B7863"/>
    <w:rsid w:val="005E48BF"/>
    <w:rsid w:val="005F4509"/>
    <w:rsid w:val="00600603"/>
    <w:rsid w:val="00611B0F"/>
    <w:rsid w:val="00615BE4"/>
    <w:rsid w:val="00616AC7"/>
    <w:rsid w:val="00623970"/>
    <w:rsid w:val="0063001D"/>
    <w:rsid w:val="006305E2"/>
    <w:rsid w:val="00645BDF"/>
    <w:rsid w:val="00656568"/>
    <w:rsid w:val="006856C1"/>
    <w:rsid w:val="00691E5F"/>
    <w:rsid w:val="00694645"/>
    <w:rsid w:val="00695035"/>
    <w:rsid w:val="0069683E"/>
    <w:rsid w:val="006E144D"/>
    <w:rsid w:val="006E270A"/>
    <w:rsid w:val="00702A20"/>
    <w:rsid w:val="007035B0"/>
    <w:rsid w:val="00703BBD"/>
    <w:rsid w:val="00715292"/>
    <w:rsid w:val="00721117"/>
    <w:rsid w:val="00743F4F"/>
    <w:rsid w:val="00750E94"/>
    <w:rsid w:val="00755EA6"/>
    <w:rsid w:val="0077671C"/>
    <w:rsid w:val="00793C86"/>
    <w:rsid w:val="00793DF2"/>
    <w:rsid w:val="00796172"/>
    <w:rsid w:val="007968EF"/>
    <w:rsid w:val="007A01D1"/>
    <w:rsid w:val="007C2CFD"/>
    <w:rsid w:val="007D1327"/>
    <w:rsid w:val="007E1743"/>
    <w:rsid w:val="007E4C8A"/>
    <w:rsid w:val="007E5B80"/>
    <w:rsid w:val="007F5DE5"/>
    <w:rsid w:val="00800DEA"/>
    <w:rsid w:val="008108E1"/>
    <w:rsid w:val="008208C9"/>
    <w:rsid w:val="00823FB4"/>
    <w:rsid w:val="00832B6E"/>
    <w:rsid w:val="00840126"/>
    <w:rsid w:val="008401DB"/>
    <w:rsid w:val="00841F54"/>
    <w:rsid w:val="00854ECE"/>
    <w:rsid w:val="008562CE"/>
    <w:rsid w:val="00856477"/>
    <w:rsid w:val="00870AD6"/>
    <w:rsid w:val="00894E52"/>
    <w:rsid w:val="0089544B"/>
    <w:rsid w:val="008A2DC1"/>
    <w:rsid w:val="008B6881"/>
    <w:rsid w:val="008C6AAF"/>
    <w:rsid w:val="008E31E9"/>
    <w:rsid w:val="008F11FC"/>
    <w:rsid w:val="008F4C83"/>
    <w:rsid w:val="008F5158"/>
    <w:rsid w:val="009030FE"/>
    <w:rsid w:val="009150D1"/>
    <w:rsid w:val="00942929"/>
    <w:rsid w:val="00951149"/>
    <w:rsid w:val="00952A22"/>
    <w:rsid w:val="0095532F"/>
    <w:rsid w:val="00972924"/>
    <w:rsid w:val="009750E0"/>
    <w:rsid w:val="00986337"/>
    <w:rsid w:val="00990DCB"/>
    <w:rsid w:val="009A3AA9"/>
    <w:rsid w:val="009B4EE1"/>
    <w:rsid w:val="009D0917"/>
    <w:rsid w:val="009D4269"/>
    <w:rsid w:val="009D43D6"/>
    <w:rsid w:val="009F3505"/>
    <w:rsid w:val="009F41DD"/>
    <w:rsid w:val="009F58B2"/>
    <w:rsid w:val="00A1462A"/>
    <w:rsid w:val="00A30CF1"/>
    <w:rsid w:val="00A3234F"/>
    <w:rsid w:val="00A3422E"/>
    <w:rsid w:val="00A401C7"/>
    <w:rsid w:val="00A479CD"/>
    <w:rsid w:val="00A47D51"/>
    <w:rsid w:val="00A50132"/>
    <w:rsid w:val="00A547F9"/>
    <w:rsid w:val="00A600BA"/>
    <w:rsid w:val="00A6394A"/>
    <w:rsid w:val="00A67E0E"/>
    <w:rsid w:val="00A843FA"/>
    <w:rsid w:val="00AA3B21"/>
    <w:rsid w:val="00AB4E86"/>
    <w:rsid w:val="00AC1768"/>
    <w:rsid w:val="00AC275D"/>
    <w:rsid w:val="00AC3C08"/>
    <w:rsid w:val="00AC66EC"/>
    <w:rsid w:val="00B00ABA"/>
    <w:rsid w:val="00B02B6B"/>
    <w:rsid w:val="00B16617"/>
    <w:rsid w:val="00B20EEE"/>
    <w:rsid w:val="00B4525A"/>
    <w:rsid w:val="00B51D2D"/>
    <w:rsid w:val="00B70660"/>
    <w:rsid w:val="00B84FD7"/>
    <w:rsid w:val="00BB20A9"/>
    <w:rsid w:val="00BB523F"/>
    <w:rsid w:val="00BD225A"/>
    <w:rsid w:val="00C00661"/>
    <w:rsid w:val="00C00C6E"/>
    <w:rsid w:val="00C02A32"/>
    <w:rsid w:val="00C06599"/>
    <w:rsid w:val="00C1098B"/>
    <w:rsid w:val="00C10E74"/>
    <w:rsid w:val="00C15F2C"/>
    <w:rsid w:val="00C317BB"/>
    <w:rsid w:val="00C321AD"/>
    <w:rsid w:val="00C515F1"/>
    <w:rsid w:val="00C57CE8"/>
    <w:rsid w:val="00C63134"/>
    <w:rsid w:val="00C65683"/>
    <w:rsid w:val="00C72798"/>
    <w:rsid w:val="00C74E3D"/>
    <w:rsid w:val="00C86876"/>
    <w:rsid w:val="00C956FA"/>
    <w:rsid w:val="00CB21AC"/>
    <w:rsid w:val="00CE07D7"/>
    <w:rsid w:val="00CE36B8"/>
    <w:rsid w:val="00CE7D9F"/>
    <w:rsid w:val="00D02F2E"/>
    <w:rsid w:val="00D1056A"/>
    <w:rsid w:val="00D17AD5"/>
    <w:rsid w:val="00D21CCF"/>
    <w:rsid w:val="00D25E78"/>
    <w:rsid w:val="00D43FFC"/>
    <w:rsid w:val="00D46BD3"/>
    <w:rsid w:val="00D675AB"/>
    <w:rsid w:val="00D72343"/>
    <w:rsid w:val="00D74066"/>
    <w:rsid w:val="00D75BB7"/>
    <w:rsid w:val="00D80210"/>
    <w:rsid w:val="00D81FBC"/>
    <w:rsid w:val="00D92C72"/>
    <w:rsid w:val="00DA5F5B"/>
    <w:rsid w:val="00DA64E1"/>
    <w:rsid w:val="00DA746C"/>
    <w:rsid w:val="00DB651F"/>
    <w:rsid w:val="00DD2DAF"/>
    <w:rsid w:val="00DE40A7"/>
    <w:rsid w:val="00E32CC9"/>
    <w:rsid w:val="00E42356"/>
    <w:rsid w:val="00E43B6B"/>
    <w:rsid w:val="00E630D0"/>
    <w:rsid w:val="00E77547"/>
    <w:rsid w:val="00E836BB"/>
    <w:rsid w:val="00EB0551"/>
    <w:rsid w:val="00EB625E"/>
    <w:rsid w:val="00EB6BBD"/>
    <w:rsid w:val="00EC3B04"/>
    <w:rsid w:val="00EC73D2"/>
    <w:rsid w:val="00ED119C"/>
    <w:rsid w:val="00ED2CDA"/>
    <w:rsid w:val="00ED5DA2"/>
    <w:rsid w:val="00EF0D04"/>
    <w:rsid w:val="00F10C53"/>
    <w:rsid w:val="00F16A3B"/>
    <w:rsid w:val="00F17EAF"/>
    <w:rsid w:val="00F2293C"/>
    <w:rsid w:val="00F231B4"/>
    <w:rsid w:val="00F31512"/>
    <w:rsid w:val="00F34A8B"/>
    <w:rsid w:val="00F40999"/>
    <w:rsid w:val="00F41789"/>
    <w:rsid w:val="00F41EF3"/>
    <w:rsid w:val="00F470C0"/>
    <w:rsid w:val="00F83B26"/>
    <w:rsid w:val="00FB5BF3"/>
    <w:rsid w:val="00FC23F6"/>
    <w:rsid w:val="00FC700F"/>
    <w:rsid w:val="00FE3450"/>
    <w:rsid w:val="04DE4B47"/>
    <w:rsid w:val="21470C8B"/>
    <w:rsid w:val="2D266DEB"/>
    <w:rsid w:val="2D442BC3"/>
    <w:rsid w:val="3FE81F8F"/>
    <w:rsid w:val="44042F22"/>
    <w:rsid w:val="45305A24"/>
    <w:rsid w:val="4A8D5733"/>
    <w:rsid w:val="4E6169D2"/>
    <w:rsid w:val="4F15400F"/>
    <w:rsid w:val="58800572"/>
    <w:rsid w:val="63051831"/>
    <w:rsid w:val="6ED7493A"/>
    <w:rsid w:val="743915E2"/>
    <w:rsid w:val="7DAE7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E0F461"/>
  <w15:docId w15:val="{BE59251D-C368-43CA-8C32-71305621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7">
    <w:name w:val="Body Text Indent"/>
    <w:basedOn w:val="a"/>
    <w:link w:val="a8"/>
    <w:qFormat/>
    <w:pPr>
      <w:spacing w:line="360" w:lineRule="auto"/>
      <w:ind w:firstLine="567"/>
    </w:pPr>
    <w:rPr>
      <w:rFonts w:ascii="Times New Roman" w:eastAsia="宋体" w:hAnsi="Times New Roman" w:cs="Times New Roman"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qFormat/>
    <w:pPr>
      <w:spacing w:after="120" w:line="480" w:lineRule="auto"/>
    </w:pPr>
    <w:rPr>
      <w:rFonts w:ascii="Times New Roman" w:eastAsia="宋体" w:hAnsi="Times New Roman" w:cs="Times New Roman"/>
      <w:szCs w:val="24"/>
    </w:rPr>
  </w:style>
  <w:style w:type="paragraph" w:styleId="af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rPr>
      <w:b/>
      <w:bCs/>
    </w:rPr>
  </w:style>
  <w:style w:type="table" w:styleId="af2">
    <w:name w:val="Table Grid"/>
    <w:basedOn w:val="a1"/>
    <w:qFormat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正文文本缩进 字符"/>
    <w:basedOn w:val="a0"/>
    <w:link w:val="a7"/>
    <w:qFormat/>
    <w:rPr>
      <w:rFonts w:ascii="Times New Roman" w:eastAsia="宋体" w:hAnsi="Times New Roman" w:cs="Times New Roman"/>
      <w:sz w:val="28"/>
      <w:szCs w:val="20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a6">
    <w:name w:val="正文文本 字符"/>
    <w:basedOn w:val="a0"/>
    <w:link w:val="a5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20">
    <w:name w:val="正文文本 2 字符"/>
    <w:basedOn w:val="a0"/>
    <w:link w:val="2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f1">
    <w:name w:val="批注主题 字符"/>
    <w:basedOn w:val="a4"/>
    <w:link w:val="af0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3</Pages>
  <Words>237</Words>
  <Characters>1351</Characters>
  <Application>Microsoft Office Word</Application>
  <DocSecurity>0</DocSecurity>
  <Lines>11</Lines>
  <Paragraphs>3</Paragraphs>
  <ScaleCrop>false</ScaleCrop>
  <Company>微软中国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chenglu</cp:lastModifiedBy>
  <cp:revision>56</cp:revision>
  <cp:lastPrinted>2023-03-30T02:15:00Z</cp:lastPrinted>
  <dcterms:created xsi:type="dcterms:W3CDTF">2023-02-21T03:22:00Z</dcterms:created>
  <dcterms:modified xsi:type="dcterms:W3CDTF">2024-05-08T08:02:00Z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54F46E2ABA6F4CFD83AA14ABFBC2B2DB</vt:lpwstr>
  </property>
</Properties>
</file>