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DC7B">
      <w:pPr>
        <w:spacing w:line="520" w:lineRule="exact"/>
        <w:jc w:val="center"/>
        <w:rPr>
          <w:rFonts w:hint="eastAsia"/>
          <w:b/>
          <w:bCs/>
          <w:sz w:val="44"/>
        </w:rPr>
      </w:pPr>
    </w:p>
    <w:p w14:paraId="7A0475AA">
      <w:pPr>
        <w:spacing w:line="520" w:lineRule="exact"/>
        <w:jc w:val="center"/>
        <w:rPr>
          <w:rFonts w:hint="eastAsia"/>
          <w:b/>
          <w:bCs/>
          <w:color w:val="auto"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  <w:r>
        <w:rPr>
          <w:rFonts w:hint="eastAsia" w:ascii="Calibri" w:hAnsi="Calibri" w:eastAsia="宋体" w:cs="Times New Roman"/>
          <w:b/>
          <w:bCs/>
          <w:color w:val="auto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auto"/>
          <w:spacing w:val="40"/>
          <w:sz w:val="28"/>
          <w:szCs w:val="28"/>
        </w:rPr>
        <w:t>5</w:t>
      </w:r>
      <w:r>
        <w:rPr>
          <w:rFonts w:hint="eastAsia" w:ascii="Calibri" w:hAnsi="Calibri" w:eastAsia="宋体" w:cs="Times New Roman"/>
          <w:b/>
          <w:bCs/>
          <w:color w:val="auto"/>
          <w:spacing w:val="40"/>
          <w:sz w:val="28"/>
          <w:szCs w:val="28"/>
        </w:rPr>
        <w:t>个工作日）</w:t>
      </w:r>
    </w:p>
    <w:p w14:paraId="114D55E8">
      <w:pPr>
        <w:spacing w:line="440" w:lineRule="exact"/>
        <w:ind w:firstLine="480" w:firstLineChars="200"/>
        <w:rPr>
          <w:rFonts w:ascii="Calibri" w:hAnsi="Calibri" w:eastAsia="宋体" w:cs="Times New Roman"/>
          <w:color w:val="auto"/>
          <w:sz w:val="24"/>
        </w:rPr>
      </w:pPr>
      <w:r>
        <w:rPr>
          <w:rFonts w:hint="eastAsia"/>
          <w:color w:val="auto"/>
          <w:sz w:val="24"/>
        </w:rPr>
        <w:t>经党支部研究，拟将以下同志转为中共正式党员，现将有关情况予以公示。如有异议，</w:t>
      </w:r>
      <w:r>
        <w:rPr>
          <w:rFonts w:hint="eastAsia" w:ascii="Calibri" w:hAnsi="Calibri" w:eastAsia="宋体" w:cs="Times New Roman"/>
          <w:color w:val="auto"/>
          <w:sz w:val="24"/>
        </w:rPr>
        <w:t>可及时向党支部、学院党委或组织部反映。</w:t>
      </w:r>
    </w:p>
    <w:p w14:paraId="22DD54AA">
      <w:pPr>
        <w:spacing w:line="440" w:lineRule="exact"/>
        <w:ind w:firstLine="7800" w:firstLineChars="325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公示时间自</w:t>
      </w:r>
      <w:r>
        <w:rPr>
          <w:rFonts w:hint="eastAsia"/>
          <w:color w:val="auto"/>
          <w:sz w:val="24"/>
          <w:lang w:val="en-US" w:eastAsia="zh-CN"/>
        </w:rPr>
        <w:t>2026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日至</w:t>
      </w:r>
      <w:r>
        <w:rPr>
          <w:rFonts w:hint="eastAsia"/>
          <w:color w:val="auto"/>
          <w:sz w:val="24"/>
          <w:lang w:val="en-US" w:eastAsia="zh-CN"/>
        </w:rPr>
        <w:t>2026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12</w:t>
      </w:r>
      <w:r>
        <w:rPr>
          <w:rFonts w:hint="eastAsia"/>
          <w:color w:val="auto"/>
          <w:sz w:val="24"/>
        </w:rPr>
        <w:t>日</w:t>
      </w:r>
    </w:p>
    <w:tbl>
      <w:tblPr>
        <w:tblStyle w:val="5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987"/>
        <w:gridCol w:w="703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987" w:type="dxa"/>
            <w:vAlign w:val="center"/>
          </w:tcPr>
          <w:p w14:paraId="67166624">
            <w:pPr>
              <w:spacing w:line="28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703" w:type="dxa"/>
            <w:vAlign w:val="center"/>
          </w:tcPr>
          <w:p w14:paraId="7955871B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00D9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6F9B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高娅敏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1ECFA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76" w:type="dxa"/>
            <w:vAlign w:val="center"/>
          </w:tcPr>
          <w:p w14:paraId="76B13FE3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200412</w:t>
            </w:r>
          </w:p>
        </w:tc>
        <w:tc>
          <w:tcPr>
            <w:tcW w:w="800" w:type="dxa"/>
            <w:vAlign w:val="center"/>
          </w:tcPr>
          <w:p w14:paraId="53E2A52C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1EC0A393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3B2872EA">
            <w:pPr>
              <w:pStyle w:val="4"/>
              <w:widowControl/>
              <w:jc w:val="center"/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服设221</w:t>
            </w:r>
          </w:p>
        </w:tc>
        <w:tc>
          <w:tcPr>
            <w:tcW w:w="1123" w:type="dxa"/>
            <w:vAlign w:val="center"/>
          </w:tcPr>
          <w:p w14:paraId="497C65B6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组织委员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ACAE4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20250102</w:t>
            </w:r>
          </w:p>
        </w:tc>
        <w:tc>
          <w:tcPr>
            <w:tcW w:w="1245" w:type="dxa"/>
            <w:vAlign w:val="center"/>
          </w:tcPr>
          <w:p w14:paraId="25C4C9ED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87" w:type="dxa"/>
            <w:vAlign w:val="center"/>
          </w:tcPr>
          <w:p w14:paraId="5AAC4C3D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1、第十一届安徽工程大学大学生创新大赛(青年红色筑梦之旅赛道)荣获 公益组 一等奖；</w:t>
            </w:r>
          </w:p>
          <w:p w14:paraId="3DFE3ACE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、十六届安徽省百所高校百万大学生科普创意创新大赛  三等奖；</w:t>
            </w:r>
          </w:p>
          <w:p w14:paraId="7C2AF3C0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3、2025年安徽省大学生纺织服装创意设计大赛——《蔓引春声》  二等奖；</w:t>
            </w:r>
          </w:p>
          <w:p w14:paraId="689CF582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4、安徽工程大学第十三季“团百花”学雷锋志愿服务行动 金奖</w:t>
            </w:r>
          </w:p>
          <w:p w14:paraId="050D50A2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5、安徽省乡村振兴创新创业大赛——参与奖</w:t>
            </w:r>
          </w:p>
          <w:p w14:paraId="6CA291A6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类期刊《research》发表论文一篇</w:t>
            </w:r>
          </w:p>
          <w:p w14:paraId="50A3A67E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二等奖学金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三好学生</w:t>
            </w:r>
          </w:p>
        </w:tc>
        <w:tc>
          <w:tcPr>
            <w:tcW w:w="703" w:type="dxa"/>
            <w:vAlign w:val="center"/>
          </w:tcPr>
          <w:p w14:paraId="2C27115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3489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555C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范析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1B3E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76" w:type="dxa"/>
            <w:shd w:val="clear"/>
            <w:vAlign w:val="center"/>
          </w:tcPr>
          <w:p w14:paraId="2388DFDD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200401</w:t>
            </w:r>
          </w:p>
        </w:tc>
        <w:tc>
          <w:tcPr>
            <w:tcW w:w="800" w:type="dxa"/>
            <w:shd w:val="clear"/>
            <w:vAlign w:val="center"/>
          </w:tcPr>
          <w:p w14:paraId="79DC674C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shd w:val="clear"/>
            <w:vAlign w:val="center"/>
          </w:tcPr>
          <w:p w14:paraId="1ECF3628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shd w:val="clear"/>
            <w:vAlign w:val="center"/>
          </w:tcPr>
          <w:p w14:paraId="63A6A5B6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服工221</w:t>
            </w:r>
          </w:p>
        </w:tc>
        <w:tc>
          <w:tcPr>
            <w:tcW w:w="1123" w:type="dxa"/>
            <w:shd w:val="clear"/>
            <w:vAlign w:val="center"/>
          </w:tcPr>
          <w:p w14:paraId="3918AF0C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思政委员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1930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20250102</w:t>
            </w:r>
          </w:p>
        </w:tc>
        <w:tc>
          <w:tcPr>
            <w:tcW w:w="1245" w:type="dxa"/>
            <w:shd w:val="clear"/>
            <w:vAlign w:val="center"/>
          </w:tcPr>
          <w:p w14:paraId="7AD0B7B7">
            <w:pPr>
              <w:pStyle w:val="4"/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987" w:type="dxa"/>
            <w:shd w:val="clear"/>
            <w:vAlign w:val="center"/>
          </w:tcPr>
          <w:p w14:paraId="6F0E3B74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校特等奖金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4FDDA0E8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、校“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优秀学生干部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5098BBB8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校2025新发展党员示范培训班“优秀学员”</w:t>
            </w:r>
          </w:p>
          <w:p w14:paraId="5E82BB73">
            <w:pPr>
              <w:pStyle w:val="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4.第四届全国高校国产软件应用与创新大赛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  <w:tc>
          <w:tcPr>
            <w:tcW w:w="703" w:type="dxa"/>
            <w:vAlign w:val="center"/>
          </w:tcPr>
          <w:p w14:paraId="51317EAC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0A644FDE">
      <w:pPr>
        <w:spacing w:line="560" w:lineRule="exact"/>
        <w:jc w:val="right"/>
        <w:rPr>
          <w:rFonts w:ascii="Calibri" w:hAnsi="Calibri" w:eastAsia="宋体" w:cs="Times New Roman"/>
          <w:b/>
          <w:bCs/>
          <w:color w:val="auto"/>
          <w:sz w:val="24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</w:rPr>
        <w:t>联系人：</w:t>
      </w:r>
      <w:r>
        <w:rPr>
          <w:rFonts w:hint="eastAsia" w:eastAsia="宋体" w:cs="Times New Roman"/>
          <w:b/>
          <w:bCs/>
          <w:color w:val="auto"/>
          <w:sz w:val="24"/>
          <w:lang w:val="en-US" w:eastAsia="zh-CN"/>
        </w:rPr>
        <w:t>石健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</w:t>
      </w:r>
      <w:r>
        <w:rPr>
          <w:rFonts w:hint="eastAsia" w:cs="Times New Roman"/>
          <w:b/>
          <w:bCs/>
          <w:color w:val="auto"/>
          <w:sz w:val="24"/>
        </w:rPr>
        <w:t xml:space="preserve">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</w:t>
      </w:r>
      <w:r>
        <w:rPr>
          <w:rFonts w:hint="eastAsia" w:cs="Times New Roman"/>
          <w:b/>
          <w:bCs/>
          <w:color w:val="auto"/>
          <w:sz w:val="24"/>
        </w:rPr>
        <w:t xml:space="preserve"> 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          </w:t>
      </w:r>
      <w:r>
        <w:rPr>
          <w:rFonts w:hint="eastAsia" w:cs="Times New Roman"/>
          <w:b/>
          <w:bCs/>
          <w:color w:val="auto"/>
          <w:sz w:val="24"/>
        </w:rPr>
        <w:t xml:space="preserve">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cs="Times New Roman"/>
          <w:b/>
          <w:bCs/>
          <w:color w:val="auto"/>
          <w:sz w:val="24"/>
        </w:rPr>
        <w:t xml:space="preserve">    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联系电话：</w:t>
      </w:r>
      <w:r>
        <w:rPr>
          <w:rFonts w:hint="eastAsia" w:eastAsia="宋体" w:cs="Times New Roman"/>
          <w:b/>
          <w:bCs/>
          <w:color w:val="auto"/>
          <w:sz w:val="24"/>
          <w:lang w:val="en-US" w:eastAsia="zh-CN"/>
        </w:rPr>
        <w:t>15551700753</w:t>
      </w:r>
      <w:r>
        <w:rPr>
          <w:rFonts w:hint="eastAsia" w:cs="Times New Roman"/>
          <w:b/>
          <w:bCs/>
          <w:color w:val="auto"/>
          <w:sz w:val="24"/>
        </w:rPr>
        <w:t xml:space="preserve">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</w:t>
      </w:r>
      <w:r>
        <w:rPr>
          <w:rFonts w:hint="eastAsia" w:cs="Times New Roman"/>
          <w:b/>
          <w:bCs/>
          <w:color w:val="auto"/>
          <w:sz w:val="24"/>
        </w:rPr>
        <w:t xml:space="preserve">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</w:t>
      </w:r>
      <w:r>
        <w:rPr>
          <w:rFonts w:hint="eastAsia" w:ascii="Calibri" w:hAnsi="Calibri" w:eastAsia="宋体" w:cs="Times New Roman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           中共安徽工程大学</w:t>
      </w:r>
      <w:r>
        <w:rPr>
          <w:rFonts w:hint="eastAsia" w:cs="Times New Roman"/>
          <w:b/>
          <w:bCs/>
          <w:color w:val="auto"/>
          <w:sz w:val="24"/>
        </w:rPr>
        <w:t>纺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织服装学院</w:t>
      </w:r>
      <w:r>
        <w:rPr>
          <w:rFonts w:hint="eastAsia" w:ascii="Calibri" w:hAnsi="Calibri" w:eastAsia="宋体" w:cs="Times New Roman"/>
          <w:b/>
          <w:bCs/>
          <w:color w:val="auto"/>
          <w:sz w:val="24"/>
          <w:lang w:val="en-US" w:eastAsia="zh-CN"/>
        </w:rPr>
        <w:t>服装专业学生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支部委员会</w:t>
      </w:r>
    </w:p>
    <w:p w14:paraId="259FC06F">
      <w:pPr>
        <w:spacing w:line="560" w:lineRule="exact"/>
        <w:jc w:val="right"/>
        <w:rPr>
          <w:rFonts w:hint="eastAsia"/>
          <w:color w:val="auto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 xml:space="preserve">                   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</w:rPr>
        <w:t xml:space="preserve">                                       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2D07F0"/>
    <w:rsid w:val="003A4E34"/>
    <w:rsid w:val="004A102F"/>
    <w:rsid w:val="00526748"/>
    <w:rsid w:val="00554BA6"/>
    <w:rsid w:val="005602C3"/>
    <w:rsid w:val="006676B8"/>
    <w:rsid w:val="007D004B"/>
    <w:rsid w:val="00873989"/>
    <w:rsid w:val="00940FB4"/>
    <w:rsid w:val="00AC5205"/>
    <w:rsid w:val="00B47428"/>
    <w:rsid w:val="00C479B7"/>
    <w:rsid w:val="00C60B1B"/>
    <w:rsid w:val="00C829E2"/>
    <w:rsid w:val="00D31B06"/>
    <w:rsid w:val="00D732D2"/>
    <w:rsid w:val="00D87A21"/>
    <w:rsid w:val="03FE4F28"/>
    <w:rsid w:val="0824686F"/>
    <w:rsid w:val="087E2446"/>
    <w:rsid w:val="15250F0A"/>
    <w:rsid w:val="171001C9"/>
    <w:rsid w:val="1972450E"/>
    <w:rsid w:val="1B195BF0"/>
    <w:rsid w:val="1F1A7637"/>
    <w:rsid w:val="2B2C33CC"/>
    <w:rsid w:val="2B706F5B"/>
    <w:rsid w:val="38E946AA"/>
    <w:rsid w:val="3C976CE7"/>
    <w:rsid w:val="3D2C1009"/>
    <w:rsid w:val="45205B59"/>
    <w:rsid w:val="4A4835DF"/>
    <w:rsid w:val="4BD76AD1"/>
    <w:rsid w:val="4E9133C2"/>
    <w:rsid w:val="57DA0062"/>
    <w:rsid w:val="592C46B6"/>
    <w:rsid w:val="59BD04D6"/>
    <w:rsid w:val="5CCF1B29"/>
    <w:rsid w:val="62862102"/>
    <w:rsid w:val="660C6E1E"/>
    <w:rsid w:val="667833D4"/>
    <w:rsid w:val="667E2026"/>
    <w:rsid w:val="69021588"/>
    <w:rsid w:val="75383CE8"/>
    <w:rsid w:val="76253251"/>
    <w:rsid w:val="7F6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493</Characters>
  <Lines>5</Lines>
  <Paragraphs>1</Paragraphs>
  <TotalTime>8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兜里有糖</cp:lastModifiedBy>
  <dcterms:modified xsi:type="dcterms:W3CDTF">2026-01-06T06:22:43Z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50BD25AF900B44B28AD3CB56BE082D3D_13</vt:lpwstr>
  </property>
  <property fmtid="{D5CDD505-2E9C-101B-9397-08002B2CF9AE}" pid="4" name="KSOTemplateDocerSaveRecord">
    <vt:lpwstr>eyJoZGlkIjoiNzRlNzJhNGZjZTIwNTczOWQyNDNjY2YxNDg2YzcwMzEiLCJ1c2VySWQiOiI0MDI1Nzk3NzQifQ==</vt:lpwstr>
  </property>
</Properties>
</file>