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FF" w:rsidRDefault="000D31FF" w:rsidP="000D31FF">
      <w:pPr>
        <w:spacing w:line="440" w:lineRule="exact"/>
        <w:jc w:val="center"/>
        <w:rPr>
          <w:rFonts w:eastAsia="黑体"/>
          <w:b/>
          <w:bCs/>
          <w:sz w:val="36"/>
          <w:szCs w:val="36"/>
        </w:rPr>
      </w:pPr>
      <w:bookmarkStart w:id="0" w:name="_GoBack"/>
      <w:r>
        <w:rPr>
          <w:rFonts w:eastAsia="黑体" w:hint="eastAsia"/>
          <w:b/>
          <w:sz w:val="36"/>
          <w:szCs w:val="36"/>
        </w:rPr>
        <w:t>建筑</w:t>
      </w:r>
      <w:r>
        <w:rPr>
          <w:rFonts w:eastAsia="黑体"/>
          <w:b/>
          <w:sz w:val="36"/>
          <w:szCs w:val="36"/>
        </w:rPr>
        <w:t>工程学院分党校学员管理细则</w:t>
      </w:r>
    </w:p>
    <w:bookmarkEnd w:id="0"/>
    <w:p w:rsidR="000D31FF" w:rsidRDefault="000D31FF" w:rsidP="000D31FF">
      <w:pPr>
        <w:spacing w:beforeLines="50" w:before="156"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一、学员管理</w:t>
      </w:r>
    </w:p>
    <w:p w:rsidR="000D31FF" w:rsidRDefault="000D31FF" w:rsidP="000D31FF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预备党员培训班班主任由院党委任命，全班分若干学习小组，班长、临时团支部书记、各学习小组组长由班主任与辅导员协商确定，班长、团支部书记和各小组组长组成班委会。班委会在班主任的领导下负责本班、本组的学习、管理、考勤、考核等工作，组织开展主题实践活动。</w:t>
      </w:r>
    </w:p>
    <w:p w:rsidR="000D31FF" w:rsidRDefault="000D31FF" w:rsidP="000D31FF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二、组织纪律</w:t>
      </w:r>
    </w:p>
    <w:p w:rsidR="000D31FF" w:rsidRDefault="000D31FF" w:rsidP="000D31FF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党校学员，要积极加强党性锻炼，模范遵守党校的各项规章制度，自觉地用学员标准严格要求自己，在政治思想、道德品质、文明修养、学习活动等方面，要起带头作用，用实际行动维护建工学院党校的良好声誉。</w:t>
      </w:r>
    </w:p>
    <w:p w:rsidR="000D31FF" w:rsidRDefault="000D31FF" w:rsidP="000D31FF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（二）党校学员，在看录像、自学、讨论和参加各项组织活动中，要积极认真、尊敬老师、服从管理，遵守课堂、会场纪律，做到不迟到、不早退、中途不长时间离开，</w:t>
      </w:r>
      <w:proofErr w:type="gramStart"/>
      <w:r>
        <w:rPr>
          <w:rFonts w:ascii="仿宋_GB2312" w:eastAsia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int="eastAsia"/>
          <w:sz w:val="28"/>
          <w:szCs w:val="28"/>
        </w:rPr>
        <w:t>无故缺勤，</w:t>
      </w:r>
      <w:r w:rsidRPr="00AC21D6">
        <w:rPr>
          <w:rFonts w:ascii="仿宋_GB2312" w:eastAsia="仿宋_GB2312" w:hint="eastAsia"/>
          <w:sz w:val="28"/>
          <w:szCs w:val="28"/>
        </w:rPr>
        <w:t>上课前10</w:t>
      </w:r>
      <w:proofErr w:type="gramStart"/>
      <w:r w:rsidRPr="00AC21D6">
        <w:rPr>
          <w:rFonts w:ascii="仿宋_GB2312" w:eastAsia="仿宋_GB2312" w:hint="eastAsia"/>
          <w:sz w:val="28"/>
          <w:szCs w:val="28"/>
        </w:rPr>
        <w:t>钟必须</w:t>
      </w:r>
      <w:proofErr w:type="gramEnd"/>
      <w:r>
        <w:rPr>
          <w:rFonts w:ascii="宋体" w:hAnsi="宋体" w:hint="eastAsia"/>
          <w:sz w:val="28"/>
          <w:szCs w:val="28"/>
        </w:rPr>
        <w:t>完成签到</w:t>
      </w:r>
      <w:r w:rsidRPr="00C57B1F">
        <w:rPr>
          <w:rFonts w:ascii="仿宋_GB2312"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。因公、因病须请假者，须经班主任同意，否则以旷课论处</w:t>
      </w:r>
      <w:r w:rsidRPr="00C57B1F">
        <w:rPr>
          <w:rFonts w:ascii="仿宋_GB2312" w:eastAsia="仿宋_GB2312" w:hint="eastAsia"/>
          <w:sz w:val="28"/>
          <w:szCs w:val="28"/>
        </w:rPr>
        <w:t>（每位学员最多请假2次，且事后必须完成补学，提交补学笔记、报告等）。培训考核结果作为预备党员能否按期转正的重要考察依据。</w:t>
      </w:r>
    </w:p>
    <w:p w:rsidR="000D31FF" w:rsidRDefault="000D31FF" w:rsidP="000D31FF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（三）党校学员，必须严格遵守考场纪律。不准讲话串题，不准相互抄袭，不准以任何方式作弊。如有违反，取消学员资格。</w:t>
      </w:r>
    </w:p>
    <w:p w:rsidR="000D31FF" w:rsidRDefault="000D31FF" w:rsidP="000D31FF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（四）党校学员违反纪律，视情节轻重，给予以下纪律处分：</w:t>
      </w:r>
    </w:p>
    <w:p w:rsidR="000D31FF" w:rsidRDefault="000D31FF" w:rsidP="000D31FF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l、迟到、早退，累计达两次者，按旷课一次论处。</w:t>
      </w:r>
    </w:p>
    <w:p w:rsidR="000D31FF" w:rsidRDefault="000D31FF" w:rsidP="000D31FF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2、请假最多2次，无故旷课一次或者请假达两次以上者，不予结业。</w:t>
      </w:r>
    </w:p>
    <w:p w:rsidR="000D31FF" w:rsidRDefault="000D31FF" w:rsidP="000D31FF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3、考核不及格者，不予结业。</w:t>
      </w:r>
    </w:p>
    <w:p w:rsidR="000D31FF" w:rsidRDefault="000D31FF" w:rsidP="000D31FF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4、犯有其他错误，造成恶劣影响，严重损害党校声誉者，报学院党委审批，将不予结业。</w:t>
      </w:r>
    </w:p>
    <w:p w:rsidR="000D31FF" w:rsidRDefault="000D31FF" w:rsidP="000D31FF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5、党校学员，在所在班级，要以身作则，起表率作用。无论何种原因，受到学校警告以上(含警告)处分者，不予结业。</w:t>
      </w:r>
    </w:p>
    <w:p w:rsidR="000D31FF" w:rsidRDefault="000D31FF" w:rsidP="000D31FF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</w:t>
      </w:r>
    </w:p>
    <w:p w:rsidR="000D31FF" w:rsidRDefault="000D31FF" w:rsidP="000D31FF">
      <w:pPr>
        <w:spacing w:line="360" w:lineRule="exact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</w:t>
      </w:r>
    </w:p>
    <w:p w:rsidR="000D31FF" w:rsidRDefault="000D31FF" w:rsidP="000D31FF">
      <w:pPr>
        <w:spacing w:line="360" w:lineRule="exact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建筑工程学院分党校</w:t>
      </w:r>
    </w:p>
    <w:p w:rsidR="0039335D" w:rsidRPr="000D31FF" w:rsidRDefault="000D31FF" w:rsidP="000D31FF">
      <w:pPr>
        <w:spacing w:line="420" w:lineRule="exact"/>
        <w:ind w:right="20"/>
        <w:jc w:val="center"/>
      </w:pPr>
      <w:r>
        <w:rPr>
          <w:rFonts w:ascii="仿宋_GB2312" w:eastAsia="仿宋_GB2312" w:hint="eastAsia"/>
          <w:sz w:val="28"/>
          <w:szCs w:val="28"/>
        </w:rPr>
        <w:t xml:space="preserve">                                </w:t>
      </w:r>
      <w:r w:rsidRPr="00105667">
        <w:rPr>
          <w:rFonts w:ascii="楷体_GB2312" w:eastAsia="楷体_GB2312" w:hint="eastAsia"/>
          <w:bCs/>
          <w:sz w:val="30"/>
          <w:szCs w:val="30"/>
        </w:rPr>
        <w:t>201</w:t>
      </w:r>
      <w:r>
        <w:rPr>
          <w:rFonts w:ascii="楷体_GB2312" w:eastAsia="楷体_GB2312" w:hint="eastAsia"/>
          <w:bCs/>
          <w:sz w:val="30"/>
          <w:szCs w:val="30"/>
        </w:rPr>
        <w:t>9</w:t>
      </w:r>
      <w:r w:rsidRPr="00105667">
        <w:rPr>
          <w:rFonts w:ascii="楷体_GB2312" w:eastAsia="楷体_GB2312" w:hint="eastAsia"/>
          <w:bCs/>
          <w:sz w:val="30"/>
          <w:szCs w:val="30"/>
        </w:rPr>
        <w:t>年</w:t>
      </w:r>
      <w:r>
        <w:rPr>
          <w:rFonts w:ascii="楷体_GB2312" w:eastAsia="楷体_GB2312" w:hint="eastAsia"/>
          <w:bCs/>
          <w:sz w:val="30"/>
          <w:szCs w:val="30"/>
        </w:rPr>
        <w:t>3</w:t>
      </w:r>
      <w:r w:rsidRPr="00105667">
        <w:rPr>
          <w:rFonts w:ascii="楷体_GB2312" w:eastAsia="楷体_GB2312" w:hint="eastAsia"/>
          <w:bCs/>
          <w:sz w:val="30"/>
          <w:szCs w:val="30"/>
        </w:rPr>
        <w:t>月</w:t>
      </w:r>
      <w:r>
        <w:rPr>
          <w:rFonts w:ascii="楷体_GB2312" w:eastAsia="楷体_GB2312" w:hint="eastAsia"/>
          <w:bCs/>
          <w:sz w:val="30"/>
          <w:szCs w:val="30"/>
        </w:rPr>
        <w:t>20</w:t>
      </w:r>
      <w:r w:rsidRPr="00105667">
        <w:rPr>
          <w:rFonts w:ascii="楷体_GB2312" w:eastAsia="楷体_GB2312" w:hint="eastAsia"/>
          <w:bCs/>
          <w:sz w:val="30"/>
          <w:szCs w:val="30"/>
        </w:rPr>
        <w:t>日</w:t>
      </w:r>
    </w:p>
    <w:sectPr w:rsidR="0039335D" w:rsidRPr="000D3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FF"/>
    <w:rsid w:val="000D31FF"/>
    <w:rsid w:val="006100E9"/>
    <w:rsid w:val="006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7F15A-73C5-4A8C-ABD4-A152D8A1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张国友</dc:creator>
  <cp:keywords/>
  <dc:description/>
  <cp:lastModifiedBy>张国友</cp:lastModifiedBy>
  <cp:revision>1</cp:revision>
  <dcterms:created xsi:type="dcterms:W3CDTF">2019-06-06T01:58:00Z</dcterms:created>
  <dcterms:modified xsi:type="dcterms:W3CDTF">2019-06-06T01:58:00Z</dcterms:modified>
</cp:coreProperties>
</file>