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911" w:rsidRPr="00916F6B" w:rsidRDefault="00916F6B" w:rsidP="00916F6B">
      <w:pPr>
        <w:spacing w:line="460" w:lineRule="exact"/>
        <w:jc w:val="center"/>
        <w:rPr>
          <w:rFonts w:ascii="仿宋" w:eastAsia="仿宋" w:hAnsi="仿宋" w:cs="仿宋"/>
          <w:b/>
          <w:bCs/>
          <w:sz w:val="36"/>
          <w:szCs w:val="36"/>
        </w:rPr>
      </w:pPr>
      <w:r w:rsidRPr="00916F6B">
        <w:rPr>
          <w:rFonts w:ascii="仿宋" w:eastAsia="仿宋" w:hAnsi="仿宋" w:cs="仿宋" w:hint="eastAsia"/>
          <w:b/>
          <w:bCs/>
          <w:sz w:val="36"/>
          <w:szCs w:val="36"/>
        </w:rPr>
        <w:t>2024年个人</w:t>
      </w:r>
      <w:r w:rsidR="003A2A64" w:rsidRPr="00916F6B">
        <w:rPr>
          <w:rFonts w:ascii="仿宋" w:eastAsia="仿宋" w:hAnsi="仿宋" w:cs="仿宋" w:hint="eastAsia"/>
          <w:b/>
          <w:bCs/>
          <w:sz w:val="36"/>
          <w:szCs w:val="36"/>
        </w:rPr>
        <w:t>述职述德述廉报告</w:t>
      </w:r>
    </w:p>
    <w:p w:rsidR="00A67911" w:rsidRPr="00916F6B" w:rsidRDefault="003A2A64" w:rsidP="00916F6B">
      <w:pPr>
        <w:spacing w:line="460" w:lineRule="exact"/>
        <w:jc w:val="center"/>
        <w:rPr>
          <w:rFonts w:ascii="仿宋" w:eastAsia="仿宋" w:hAnsi="仿宋" w:cs="仿宋"/>
          <w:sz w:val="28"/>
          <w:szCs w:val="28"/>
        </w:rPr>
      </w:pPr>
      <w:r w:rsidRPr="00916F6B">
        <w:rPr>
          <w:rFonts w:ascii="仿宋" w:eastAsia="仿宋" w:hAnsi="仿宋" w:cs="仿宋" w:hint="eastAsia"/>
          <w:sz w:val="28"/>
          <w:szCs w:val="28"/>
        </w:rPr>
        <w:t>生物与食品工程学院副院长</w:t>
      </w:r>
      <w:r w:rsidRPr="00916F6B">
        <w:rPr>
          <w:rFonts w:ascii="仿宋" w:eastAsia="仿宋" w:hAnsi="仿宋" w:cs="仿宋" w:hint="eastAsia"/>
          <w:sz w:val="28"/>
          <w:szCs w:val="28"/>
        </w:rPr>
        <w:t xml:space="preserve">  </w:t>
      </w:r>
      <w:r w:rsidRPr="00916F6B">
        <w:rPr>
          <w:rFonts w:ascii="仿宋" w:eastAsia="仿宋" w:hAnsi="仿宋" w:cs="仿宋" w:hint="eastAsia"/>
          <w:sz w:val="28"/>
          <w:szCs w:val="28"/>
        </w:rPr>
        <w:t>张国强</w:t>
      </w:r>
    </w:p>
    <w:p w:rsidR="00916F6B" w:rsidRDefault="00916F6B" w:rsidP="00916F6B">
      <w:pPr>
        <w:spacing w:line="460" w:lineRule="exact"/>
        <w:ind w:firstLineChars="200" w:firstLine="560"/>
        <w:rPr>
          <w:rFonts w:ascii="仿宋" w:eastAsia="仿宋" w:hAnsi="仿宋" w:cs="仿宋" w:hint="eastAsia"/>
          <w:sz w:val="28"/>
          <w:szCs w:val="28"/>
        </w:rPr>
      </w:pPr>
    </w:p>
    <w:p w:rsidR="00A67911" w:rsidRPr="00916F6B" w:rsidRDefault="003A2A64" w:rsidP="00916F6B">
      <w:pPr>
        <w:spacing w:line="460" w:lineRule="exact"/>
        <w:ind w:firstLineChars="200" w:firstLine="560"/>
        <w:rPr>
          <w:rFonts w:ascii="仿宋" w:eastAsia="仿宋" w:hAnsi="仿宋" w:cs="仿宋"/>
          <w:sz w:val="28"/>
          <w:szCs w:val="28"/>
        </w:rPr>
      </w:pPr>
      <w:r w:rsidRPr="00916F6B">
        <w:rPr>
          <w:rFonts w:ascii="仿宋" w:eastAsia="仿宋" w:hAnsi="仿宋" w:cs="仿宋" w:hint="eastAsia"/>
          <w:sz w:val="28"/>
          <w:szCs w:val="28"/>
        </w:rPr>
        <w:t>本人张国强，担任生物与食品工程学院副院长，分管科研、学科学位和研究生工作。一年来，在学校和学院党委的领导下，在全院师生员工的大力支持下，紧紧围绕学院“十四五”规划、年度工作计划和发展关键指标，协助院长扎实做好分管工作，为学院的建设和发展做出积极的努力。现将任职以来的工作汇报如下：</w:t>
      </w:r>
    </w:p>
    <w:p w:rsidR="00A67911" w:rsidRPr="00916F6B" w:rsidRDefault="003A2A64" w:rsidP="00916F6B">
      <w:pPr>
        <w:spacing w:line="460" w:lineRule="exact"/>
        <w:ind w:firstLineChars="200" w:firstLine="562"/>
        <w:rPr>
          <w:rFonts w:ascii="仿宋" w:eastAsia="仿宋" w:hAnsi="仿宋" w:cs="仿宋"/>
          <w:sz w:val="28"/>
          <w:szCs w:val="28"/>
        </w:rPr>
      </w:pPr>
      <w:r w:rsidRPr="00916F6B">
        <w:rPr>
          <w:rFonts w:ascii="仿宋" w:eastAsia="仿宋" w:hAnsi="仿宋" w:cs="仿宋" w:hint="eastAsia"/>
          <w:b/>
          <w:bCs/>
          <w:sz w:val="28"/>
          <w:szCs w:val="28"/>
        </w:rPr>
        <w:t>一、思想政治表现</w:t>
      </w:r>
    </w:p>
    <w:p w:rsidR="00A67911" w:rsidRPr="00916F6B" w:rsidRDefault="003A2A64" w:rsidP="00916F6B">
      <w:pPr>
        <w:spacing w:line="460" w:lineRule="exact"/>
        <w:ind w:firstLineChars="200" w:firstLine="560"/>
        <w:rPr>
          <w:rFonts w:ascii="仿宋" w:eastAsia="仿宋" w:hAnsi="仿宋" w:cs="仿宋"/>
          <w:sz w:val="28"/>
          <w:szCs w:val="28"/>
        </w:rPr>
      </w:pPr>
      <w:r w:rsidRPr="00916F6B">
        <w:rPr>
          <w:rFonts w:ascii="仿宋" w:eastAsia="仿宋" w:hAnsi="仿宋" w:cs="仿宋" w:hint="eastAsia"/>
          <w:sz w:val="28"/>
          <w:szCs w:val="28"/>
        </w:rPr>
        <w:t>坚持以习近平新时代中国特色社会主义思想为指导，持续深入学习贯彻党的二十大精神、习近平总书记考察安徽重要讲话指示精神。</w:t>
      </w:r>
      <w:r w:rsidRPr="00916F6B">
        <w:rPr>
          <w:rFonts w:ascii="仿宋" w:eastAsia="仿宋" w:hAnsi="仿宋" w:cs="仿宋" w:hint="eastAsia"/>
          <w:sz w:val="28"/>
          <w:szCs w:val="28"/>
        </w:rPr>
        <w:t>学习师德师风先进典型，观看警示教育片，积极做好校巡察整改工作，制定整改方案，压紧压实整改责任，做到立行立改、真改实改、全面整改，以整改成果推动学院高质量发展。全面落实学校党建“三抓”工作要求，将党建与教学科研、人才培养、实践育人、服务社会等工作深度融合。</w:t>
      </w:r>
    </w:p>
    <w:p w:rsidR="00A67911" w:rsidRPr="00916F6B" w:rsidRDefault="003A2A64" w:rsidP="00916F6B">
      <w:pPr>
        <w:spacing w:line="460" w:lineRule="exact"/>
        <w:ind w:firstLineChars="200" w:firstLine="562"/>
        <w:rPr>
          <w:rFonts w:ascii="仿宋" w:eastAsia="仿宋" w:hAnsi="仿宋" w:cs="仿宋"/>
          <w:b/>
          <w:bCs/>
          <w:sz w:val="28"/>
          <w:szCs w:val="28"/>
        </w:rPr>
      </w:pPr>
      <w:r w:rsidRPr="00916F6B">
        <w:rPr>
          <w:rFonts w:ascii="仿宋" w:eastAsia="仿宋" w:hAnsi="仿宋" w:cs="仿宋" w:hint="eastAsia"/>
          <w:b/>
          <w:bCs/>
          <w:sz w:val="28"/>
          <w:szCs w:val="28"/>
        </w:rPr>
        <w:t>二、工作作风方面</w:t>
      </w:r>
    </w:p>
    <w:p w:rsidR="00A67911" w:rsidRPr="00916F6B" w:rsidRDefault="003A2A64" w:rsidP="00916F6B">
      <w:pPr>
        <w:spacing w:line="460" w:lineRule="exact"/>
        <w:ind w:firstLineChars="200" w:firstLine="560"/>
        <w:rPr>
          <w:rFonts w:ascii="仿宋" w:eastAsia="仿宋" w:hAnsi="仿宋" w:cs="仿宋"/>
          <w:sz w:val="28"/>
          <w:szCs w:val="28"/>
        </w:rPr>
      </w:pPr>
      <w:r w:rsidRPr="00916F6B">
        <w:rPr>
          <w:rFonts w:ascii="仿宋" w:eastAsia="仿宋" w:hAnsi="仿宋" w:cs="仿宋" w:hint="eastAsia"/>
          <w:color w:val="000000"/>
          <w:sz w:val="28"/>
          <w:szCs w:val="28"/>
        </w:rPr>
        <w:t>作为</w:t>
      </w:r>
      <w:r w:rsidRPr="00916F6B">
        <w:rPr>
          <w:rFonts w:ascii="仿宋" w:eastAsia="仿宋" w:hAnsi="仿宋" w:cs="仿宋" w:hint="eastAsia"/>
          <w:color w:val="000000"/>
          <w:sz w:val="28"/>
          <w:szCs w:val="28"/>
        </w:rPr>
        <w:t>分管科研、学科和研究生的副院长</w:t>
      </w:r>
      <w:r w:rsidRPr="00916F6B">
        <w:rPr>
          <w:rFonts w:ascii="仿宋" w:eastAsia="仿宋" w:hAnsi="仿宋" w:cs="仿宋" w:hint="eastAsia"/>
          <w:color w:val="000000"/>
          <w:sz w:val="28"/>
          <w:szCs w:val="28"/>
        </w:rPr>
        <w:t>，</w:t>
      </w:r>
      <w:r w:rsidRPr="00916F6B">
        <w:rPr>
          <w:rFonts w:ascii="仿宋" w:eastAsia="仿宋" w:hAnsi="仿宋" w:cs="仿宋" w:hint="eastAsia"/>
          <w:color w:val="000000"/>
          <w:sz w:val="28"/>
          <w:szCs w:val="28"/>
        </w:rPr>
        <w:t>积极为学院学科建设、平台建设和学位点建设做好服务和科学规划工作；积极解决学院师生在项目申请和管理、绩效考核以及研究生评奖评优等方面出现的问题和困难</w:t>
      </w:r>
      <w:r w:rsidRPr="00916F6B">
        <w:rPr>
          <w:rFonts w:ascii="仿宋" w:eastAsia="仿宋" w:hAnsi="仿宋" w:cs="仿宋" w:hint="eastAsia"/>
          <w:sz w:val="28"/>
          <w:szCs w:val="28"/>
        </w:rPr>
        <w:t>；召开研究生教学期中检查等师生座谈会，加强沟通，并通过制</w:t>
      </w:r>
      <w:r w:rsidRPr="00916F6B">
        <w:rPr>
          <w:rFonts w:ascii="仿宋" w:eastAsia="仿宋" w:hAnsi="仿宋" w:cs="仿宋" w:hint="eastAsia"/>
          <w:sz w:val="28"/>
          <w:szCs w:val="28"/>
        </w:rPr>
        <w:t>定相应的制度提升履职尽职能力，避免只说不落实的形式主义和官僚主义现象；积极组织教师《中华人民共和国学位法》学，切实落实相关法律法规。</w:t>
      </w:r>
    </w:p>
    <w:p w:rsidR="00A67911" w:rsidRPr="00916F6B" w:rsidRDefault="003A2A64" w:rsidP="00916F6B">
      <w:pPr>
        <w:spacing w:line="460" w:lineRule="exact"/>
        <w:ind w:firstLineChars="200" w:firstLine="562"/>
        <w:rPr>
          <w:rFonts w:ascii="仿宋" w:eastAsia="仿宋" w:hAnsi="仿宋" w:cs="仿宋"/>
          <w:b/>
          <w:bCs/>
          <w:sz w:val="28"/>
          <w:szCs w:val="28"/>
        </w:rPr>
      </w:pPr>
      <w:r w:rsidRPr="00916F6B">
        <w:rPr>
          <w:rFonts w:ascii="仿宋" w:eastAsia="仿宋" w:hAnsi="仿宋" w:cs="仿宋" w:hint="eastAsia"/>
          <w:b/>
          <w:bCs/>
          <w:sz w:val="28"/>
          <w:szCs w:val="28"/>
        </w:rPr>
        <w:t>三、廉洁自律方面</w:t>
      </w:r>
    </w:p>
    <w:p w:rsidR="00A67911" w:rsidRPr="00916F6B" w:rsidRDefault="003A2A64" w:rsidP="00916F6B">
      <w:pPr>
        <w:spacing w:line="460" w:lineRule="exact"/>
        <w:ind w:firstLineChars="200" w:firstLine="560"/>
        <w:rPr>
          <w:rFonts w:ascii="仿宋" w:eastAsia="仿宋" w:hAnsi="仿宋" w:cs="仿宋"/>
          <w:color w:val="000000"/>
          <w:sz w:val="28"/>
          <w:szCs w:val="28"/>
        </w:rPr>
      </w:pPr>
      <w:r w:rsidRPr="00916F6B">
        <w:rPr>
          <w:rFonts w:ascii="仿宋" w:eastAsia="仿宋" w:hAnsi="仿宋" w:cs="仿宋" w:hint="eastAsia"/>
          <w:color w:val="000000"/>
          <w:sz w:val="28"/>
          <w:szCs w:val="28"/>
        </w:rPr>
        <w:t>本人作为学院党委委员，认真履行岗位职责，努力营造学院风清气正的政治生态环境，严格履行“一岗双责”，认真落实党风廉政建设责任，坚持将党风廉政建设与业务工作同部署、同落实、同检查、同考核。严格遵守中央八项规定和实施细则精神，严守政治纪律、组织纪律、廉洁纪律、群众纪律、工作纪律、生活纪律。在教师评奖评</w:t>
      </w:r>
      <w:r w:rsidRPr="00916F6B">
        <w:rPr>
          <w:rFonts w:ascii="仿宋" w:eastAsia="仿宋" w:hAnsi="仿宋" w:cs="仿宋" w:hint="eastAsia"/>
          <w:color w:val="000000"/>
          <w:sz w:val="28"/>
          <w:szCs w:val="28"/>
        </w:rPr>
        <w:lastRenderedPageBreak/>
        <w:t>优、科研项目评审和研究生招生考试、复试面试、评奖评优和各类竞赛中做到公平、公正，做到清正廉洁。</w:t>
      </w:r>
    </w:p>
    <w:p w:rsidR="00A67911" w:rsidRPr="00916F6B" w:rsidRDefault="003A2A64" w:rsidP="00916F6B">
      <w:pPr>
        <w:spacing w:line="460" w:lineRule="exact"/>
        <w:ind w:firstLineChars="200" w:firstLine="562"/>
        <w:rPr>
          <w:rFonts w:ascii="仿宋" w:eastAsia="仿宋" w:hAnsi="仿宋" w:cs="仿宋"/>
          <w:b/>
          <w:bCs/>
          <w:sz w:val="28"/>
          <w:szCs w:val="28"/>
        </w:rPr>
      </w:pPr>
      <w:r w:rsidRPr="00916F6B">
        <w:rPr>
          <w:rFonts w:ascii="仿宋" w:eastAsia="仿宋" w:hAnsi="仿宋" w:cs="仿宋" w:hint="eastAsia"/>
          <w:b/>
          <w:bCs/>
          <w:sz w:val="28"/>
          <w:szCs w:val="28"/>
        </w:rPr>
        <w:t>四、工作实绩方面</w:t>
      </w:r>
    </w:p>
    <w:p w:rsidR="00A67911" w:rsidRPr="00916F6B" w:rsidRDefault="003A2A64" w:rsidP="00916F6B">
      <w:pPr>
        <w:spacing w:line="460" w:lineRule="exact"/>
        <w:ind w:firstLineChars="200" w:firstLine="562"/>
        <w:rPr>
          <w:rFonts w:ascii="仿宋" w:eastAsia="仿宋" w:hAnsi="仿宋" w:cs="仿宋"/>
          <w:sz w:val="28"/>
          <w:szCs w:val="28"/>
        </w:rPr>
      </w:pPr>
      <w:r w:rsidRPr="00916F6B">
        <w:rPr>
          <w:rFonts w:ascii="仿宋" w:eastAsia="仿宋" w:hAnsi="仿宋" w:cs="仿宋" w:hint="eastAsia"/>
          <w:b/>
          <w:bCs/>
          <w:sz w:val="28"/>
          <w:szCs w:val="28"/>
        </w:rPr>
        <w:t xml:space="preserve">1. </w:t>
      </w:r>
      <w:r w:rsidRPr="00916F6B">
        <w:rPr>
          <w:rFonts w:ascii="仿宋" w:eastAsia="仿宋" w:hAnsi="仿宋" w:cs="仿宋" w:hint="eastAsia"/>
          <w:b/>
          <w:bCs/>
          <w:sz w:val="28"/>
          <w:szCs w:val="28"/>
        </w:rPr>
        <w:t>参与学院组织、制度和文化建设。</w:t>
      </w:r>
      <w:r w:rsidRPr="00916F6B">
        <w:rPr>
          <w:rFonts w:ascii="仿宋" w:eastAsia="仿宋" w:hAnsi="仿宋" w:cs="仿宋" w:hint="eastAsia"/>
          <w:sz w:val="28"/>
          <w:szCs w:val="28"/>
        </w:rPr>
        <w:t>在学院党委领导下</w:t>
      </w:r>
      <w:r w:rsidRPr="00916F6B">
        <w:rPr>
          <w:rFonts w:ascii="仿宋" w:eastAsia="仿宋" w:hAnsi="仿宋" w:cs="仿宋" w:hint="eastAsia"/>
          <w:sz w:val="28"/>
          <w:szCs w:val="28"/>
        </w:rPr>
        <w:t>，积极加强学院内部组织制度建设、基层党</w:t>
      </w:r>
      <w:r w:rsidRPr="00916F6B">
        <w:rPr>
          <w:rFonts w:ascii="仿宋" w:eastAsia="仿宋" w:hAnsi="仿宋" w:cs="仿宋" w:hint="eastAsia"/>
          <w:sz w:val="28"/>
          <w:szCs w:val="28"/>
        </w:rPr>
        <w:t>支部建设</w:t>
      </w:r>
      <w:r w:rsidRPr="00916F6B">
        <w:rPr>
          <w:rFonts w:ascii="仿宋" w:eastAsia="仿宋" w:hAnsi="仿宋" w:cs="仿宋" w:hint="eastAsia"/>
          <w:sz w:val="28"/>
          <w:szCs w:val="28"/>
        </w:rPr>
        <w:t>等；</w:t>
      </w:r>
      <w:r w:rsidRPr="00916F6B">
        <w:rPr>
          <w:rFonts w:ascii="仿宋" w:eastAsia="仿宋" w:hAnsi="仿宋" w:cs="仿宋" w:hint="eastAsia"/>
          <w:sz w:val="28"/>
          <w:szCs w:val="28"/>
        </w:rPr>
        <w:t>参与学科、学术带头人、学术骨干等高层次</w:t>
      </w:r>
      <w:r w:rsidRPr="00916F6B">
        <w:rPr>
          <w:rFonts w:ascii="仿宋" w:eastAsia="仿宋" w:hAnsi="仿宋" w:cs="仿宋" w:hint="eastAsia"/>
          <w:sz w:val="28"/>
          <w:szCs w:val="28"/>
        </w:rPr>
        <w:t>人才的选拔工作；参与三类及以上人才引进和优秀博士招聘选拔工作；参与学院各岗位职责修订和学院文化建设。</w:t>
      </w:r>
    </w:p>
    <w:p w:rsidR="00A67911" w:rsidRPr="00916F6B" w:rsidRDefault="003A2A64" w:rsidP="00916F6B">
      <w:pPr>
        <w:spacing w:line="460" w:lineRule="exact"/>
        <w:ind w:firstLineChars="200" w:firstLine="562"/>
        <w:rPr>
          <w:rFonts w:ascii="仿宋" w:eastAsia="仿宋" w:hAnsi="仿宋" w:cs="仿宋"/>
          <w:sz w:val="28"/>
          <w:szCs w:val="28"/>
        </w:rPr>
      </w:pPr>
      <w:r w:rsidRPr="00916F6B">
        <w:rPr>
          <w:rFonts w:ascii="仿宋" w:eastAsia="仿宋" w:hAnsi="仿宋" w:cs="仿宋" w:hint="eastAsia"/>
          <w:b/>
          <w:bCs/>
          <w:sz w:val="28"/>
          <w:szCs w:val="28"/>
        </w:rPr>
        <w:t>2.</w:t>
      </w:r>
      <w:r w:rsidRPr="00916F6B">
        <w:rPr>
          <w:rFonts w:ascii="仿宋" w:eastAsia="仿宋" w:hAnsi="仿宋" w:cs="仿宋" w:hint="eastAsia"/>
          <w:b/>
          <w:bCs/>
          <w:sz w:val="28"/>
          <w:szCs w:val="28"/>
        </w:rPr>
        <w:t>学科、学位点和平台建设。</w:t>
      </w:r>
      <w:r w:rsidRPr="00916F6B">
        <w:rPr>
          <w:rFonts w:ascii="仿宋" w:eastAsia="仿宋" w:hAnsi="仿宋" w:cs="仿宋" w:hint="eastAsia"/>
          <w:sz w:val="28"/>
          <w:szCs w:val="28"/>
        </w:rPr>
        <w:t>对标校博士立项建设学科建设，加强生物</w:t>
      </w:r>
      <w:r w:rsidRPr="00916F6B">
        <w:rPr>
          <w:rFonts w:ascii="仿宋" w:eastAsia="仿宋" w:hAnsi="仿宋" w:cs="仿宋"/>
          <w:sz w:val="28"/>
          <w:szCs w:val="28"/>
        </w:rPr>
        <w:t>工程</w:t>
      </w:r>
      <w:r w:rsidRPr="00916F6B">
        <w:rPr>
          <w:rFonts w:ascii="仿宋" w:eastAsia="仿宋" w:hAnsi="仿宋" w:cs="仿宋"/>
          <w:sz w:val="28"/>
          <w:szCs w:val="28"/>
        </w:rPr>
        <w:t>Ⅱ</w:t>
      </w:r>
      <w:r w:rsidRPr="00916F6B">
        <w:rPr>
          <w:rFonts w:ascii="仿宋" w:eastAsia="仿宋" w:hAnsi="仿宋" w:cs="仿宋"/>
          <w:sz w:val="28"/>
          <w:szCs w:val="28"/>
        </w:rPr>
        <w:t>类高峰学科</w:t>
      </w:r>
      <w:r w:rsidRPr="00916F6B">
        <w:rPr>
          <w:rFonts w:ascii="仿宋" w:eastAsia="仿宋" w:hAnsi="仿宋" w:cs="仿宋" w:hint="eastAsia"/>
          <w:sz w:val="28"/>
          <w:szCs w:val="28"/>
        </w:rPr>
        <w:t>和食品科学与工程高原学科的建设，生物工程学科在全国第五轮学科评估中获得</w:t>
      </w:r>
      <w:r w:rsidRPr="00916F6B">
        <w:rPr>
          <w:rFonts w:ascii="仿宋" w:eastAsia="仿宋" w:hAnsi="仿宋" w:cs="仿宋" w:hint="eastAsia"/>
          <w:sz w:val="28"/>
          <w:szCs w:val="28"/>
        </w:rPr>
        <w:t>B+</w:t>
      </w:r>
      <w:r w:rsidRPr="00916F6B">
        <w:rPr>
          <w:rFonts w:ascii="仿宋" w:eastAsia="仿宋" w:hAnsi="仿宋" w:cs="仿宋" w:hint="eastAsia"/>
          <w:sz w:val="28"/>
          <w:szCs w:val="28"/>
        </w:rPr>
        <w:t>。做好安徽省微生物发酵工程技术研究中心和安徽省工业微生物分子育种工程实验室等两个省级平台建设，申报并获批市级科研平台</w:t>
      </w:r>
      <w:r w:rsidRPr="00916F6B">
        <w:rPr>
          <w:rFonts w:ascii="仿宋" w:eastAsia="仿宋" w:hAnsi="仿宋" w:cs="仿宋" w:hint="eastAsia"/>
          <w:sz w:val="28"/>
          <w:szCs w:val="28"/>
        </w:rPr>
        <w:t>2</w:t>
      </w:r>
      <w:r w:rsidRPr="00916F6B">
        <w:rPr>
          <w:rFonts w:ascii="仿宋" w:eastAsia="仿宋" w:hAnsi="仿宋" w:cs="仿宋" w:hint="eastAsia"/>
          <w:sz w:val="28"/>
          <w:szCs w:val="28"/>
        </w:rPr>
        <w:t>个。完成了</w:t>
      </w:r>
      <w:r w:rsidRPr="00916F6B">
        <w:rPr>
          <w:rFonts w:ascii="仿宋" w:eastAsia="仿宋" w:hAnsi="仿宋" w:cs="仿宋" w:hint="eastAsia"/>
          <w:sz w:val="28"/>
          <w:szCs w:val="28"/>
        </w:rPr>
        <w:t>2</w:t>
      </w:r>
      <w:r w:rsidRPr="00916F6B">
        <w:rPr>
          <w:rFonts w:ascii="仿宋" w:eastAsia="仿宋" w:hAnsi="仿宋" w:cs="仿宋" w:hint="eastAsia"/>
          <w:sz w:val="28"/>
          <w:szCs w:val="28"/>
        </w:rPr>
        <w:t>个一级学科和</w:t>
      </w:r>
      <w:r w:rsidRPr="00916F6B">
        <w:rPr>
          <w:rFonts w:ascii="仿宋" w:eastAsia="仿宋" w:hAnsi="仿宋" w:cs="仿宋" w:hint="eastAsia"/>
          <w:sz w:val="28"/>
          <w:szCs w:val="28"/>
        </w:rPr>
        <w:t>1</w:t>
      </w:r>
      <w:r w:rsidRPr="00916F6B">
        <w:rPr>
          <w:rFonts w:ascii="仿宋" w:eastAsia="仿宋" w:hAnsi="仿宋" w:cs="仿宋" w:hint="eastAsia"/>
          <w:sz w:val="28"/>
          <w:szCs w:val="28"/>
        </w:rPr>
        <w:t>个专业硕士学位点的年度建设检查工作及各学科年度任务计划制定。完成了全国食品</w:t>
      </w:r>
      <w:r w:rsidRPr="00916F6B">
        <w:rPr>
          <w:rFonts w:ascii="仿宋" w:eastAsia="仿宋" w:hAnsi="仿宋" w:cs="仿宋" w:hint="eastAsia"/>
          <w:sz w:val="28"/>
          <w:szCs w:val="28"/>
        </w:rPr>
        <w:t>学位点合格审核评估工作。完成了生物工程、食品科学与工程、绿色食品加工与安全工程</w:t>
      </w:r>
      <w:r w:rsidRPr="00916F6B">
        <w:rPr>
          <w:rFonts w:ascii="仿宋" w:eastAsia="仿宋" w:hAnsi="仿宋" w:cs="仿宋" w:hint="eastAsia"/>
          <w:sz w:val="28"/>
          <w:szCs w:val="28"/>
        </w:rPr>
        <w:t>3</w:t>
      </w:r>
      <w:r w:rsidRPr="00916F6B">
        <w:rPr>
          <w:rFonts w:ascii="仿宋" w:eastAsia="仿宋" w:hAnsi="仿宋" w:cs="仿宋" w:hint="eastAsia"/>
          <w:sz w:val="28"/>
          <w:szCs w:val="28"/>
        </w:rPr>
        <w:t>个学术学位和生物与医药</w:t>
      </w:r>
      <w:r w:rsidRPr="00916F6B">
        <w:rPr>
          <w:rFonts w:ascii="仿宋" w:eastAsia="仿宋" w:hAnsi="仿宋" w:cs="仿宋" w:hint="eastAsia"/>
          <w:sz w:val="28"/>
          <w:szCs w:val="28"/>
        </w:rPr>
        <w:t>1</w:t>
      </w:r>
      <w:r w:rsidRPr="00916F6B">
        <w:rPr>
          <w:rFonts w:ascii="仿宋" w:eastAsia="仿宋" w:hAnsi="仿宋" w:cs="仿宋" w:hint="eastAsia"/>
          <w:sz w:val="28"/>
          <w:szCs w:val="28"/>
        </w:rPr>
        <w:t>个专业学位的研究生招生工作、研究生开题、中期检查和毕业答辩工作。顺利开展了</w:t>
      </w:r>
      <w:r w:rsidRPr="00916F6B">
        <w:rPr>
          <w:rFonts w:ascii="仿宋" w:eastAsia="仿宋" w:hAnsi="仿宋" w:cs="仿宋" w:hint="eastAsia"/>
          <w:sz w:val="28"/>
          <w:szCs w:val="28"/>
        </w:rPr>
        <w:t>2024</w:t>
      </w:r>
      <w:r w:rsidRPr="00916F6B">
        <w:rPr>
          <w:rFonts w:ascii="仿宋" w:eastAsia="仿宋" w:hAnsi="仿宋" w:cs="仿宋" w:hint="eastAsia"/>
          <w:sz w:val="28"/>
          <w:szCs w:val="28"/>
        </w:rPr>
        <w:t>年度硕士生导师遴选工作，新增遴选</w:t>
      </w:r>
      <w:r w:rsidRPr="00916F6B">
        <w:rPr>
          <w:rFonts w:ascii="仿宋" w:eastAsia="仿宋" w:hAnsi="仿宋" w:cs="仿宋" w:hint="eastAsia"/>
          <w:sz w:val="28"/>
          <w:szCs w:val="28"/>
        </w:rPr>
        <w:t>2</w:t>
      </w:r>
      <w:r w:rsidRPr="00916F6B">
        <w:rPr>
          <w:rFonts w:ascii="仿宋" w:eastAsia="仿宋" w:hAnsi="仿宋" w:cs="仿宋" w:hint="eastAsia"/>
          <w:sz w:val="28"/>
          <w:szCs w:val="28"/>
        </w:rPr>
        <w:t>名学术型、</w:t>
      </w:r>
      <w:r w:rsidRPr="00916F6B">
        <w:rPr>
          <w:rFonts w:ascii="仿宋" w:eastAsia="仿宋" w:hAnsi="仿宋" w:cs="仿宋" w:hint="eastAsia"/>
          <w:sz w:val="28"/>
          <w:szCs w:val="28"/>
        </w:rPr>
        <w:t>1</w:t>
      </w:r>
      <w:r w:rsidRPr="00916F6B">
        <w:rPr>
          <w:rFonts w:ascii="仿宋" w:eastAsia="仿宋" w:hAnsi="仿宋" w:cs="仿宋" w:hint="eastAsia"/>
          <w:sz w:val="28"/>
          <w:szCs w:val="28"/>
        </w:rPr>
        <w:t>名专业型校内硕士研究生导师，增选了</w:t>
      </w:r>
      <w:r w:rsidRPr="00916F6B">
        <w:rPr>
          <w:rFonts w:ascii="仿宋" w:eastAsia="仿宋" w:hAnsi="仿宋" w:cs="仿宋" w:hint="eastAsia"/>
          <w:sz w:val="28"/>
          <w:szCs w:val="28"/>
        </w:rPr>
        <w:t>1</w:t>
      </w:r>
      <w:r w:rsidRPr="00916F6B">
        <w:rPr>
          <w:rFonts w:ascii="仿宋" w:eastAsia="仿宋" w:hAnsi="仿宋" w:cs="仿宋" w:hint="eastAsia"/>
          <w:sz w:val="28"/>
          <w:szCs w:val="28"/>
        </w:rPr>
        <w:t>名专业型校外硕士研究生导师，研究生导师队伍的规模和结构得到进一步增大和优化。</w:t>
      </w:r>
    </w:p>
    <w:p w:rsidR="00A67911" w:rsidRPr="00916F6B" w:rsidRDefault="003A2A64" w:rsidP="00916F6B">
      <w:pPr>
        <w:spacing w:line="460" w:lineRule="exact"/>
        <w:ind w:firstLineChars="200" w:firstLine="562"/>
        <w:rPr>
          <w:rFonts w:ascii="仿宋" w:eastAsia="仿宋" w:hAnsi="仿宋" w:cs="仿宋"/>
          <w:sz w:val="28"/>
          <w:szCs w:val="28"/>
        </w:rPr>
      </w:pPr>
      <w:r w:rsidRPr="00916F6B">
        <w:rPr>
          <w:rFonts w:ascii="仿宋" w:eastAsia="仿宋" w:hAnsi="仿宋" w:cs="仿宋" w:hint="eastAsia"/>
          <w:b/>
          <w:bCs/>
          <w:sz w:val="28"/>
          <w:szCs w:val="28"/>
        </w:rPr>
        <w:t>3.</w:t>
      </w:r>
      <w:r w:rsidRPr="00916F6B">
        <w:rPr>
          <w:rFonts w:ascii="仿宋" w:eastAsia="仿宋" w:hAnsi="仿宋" w:cs="仿宋" w:hint="eastAsia"/>
          <w:b/>
          <w:bCs/>
          <w:sz w:val="28"/>
          <w:szCs w:val="28"/>
        </w:rPr>
        <w:t>科研项目申报、产学研合作。</w:t>
      </w:r>
      <w:r w:rsidRPr="00916F6B">
        <w:rPr>
          <w:rFonts w:ascii="仿宋" w:eastAsia="仿宋" w:hAnsi="仿宋" w:cs="仿宋" w:hint="eastAsia"/>
          <w:sz w:val="28"/>
          <w:szCs w:val="28"/>
        </w:rPr>
        <w:t>积</w:t>
      </w:r>
      <w:r w:rsidRPr="00916F6B">
        <w:rPr>
          <w:rFonts w:ascii="仿宋" w:eastAsia="仿宋" w:hAnsi="仿宋" w:cs="仿宋" w:hint="eastAsia"/>
          <w:sz w:val="28"/>
          <w:szCs w:val="28"/>
        </w:rPr>
        <w:t>极动员教师申报国家、省、市级各类项目，获批国家自然科学基金</w:t>
      </w:r>
      <w:r w:rsidRPr="00916F6B">
        <w:rPr>
          <w:rFonts w:ascii="仿宋" w:eastAsia="仿宋" w:hAnsi="仿宋" w:cs="仿宋" w:hint="eastAsia"/>
          <w:sz w:val="28"/>
          <w:szCs w:val="28"/>
        </w:rPr>
        <w:t>4</w:t>
      </w:r>
      <w:r w:rsidRPr="00916F6B">
        <w:rPr>
          <w:rFonts w:ascii="仿宋" w:eastAsia="仿宋" w:hAnsi="仿宋" w:cs="仿宋" w:hint="eastAsia"/>
          <w:sz w:val="28"/>
          <w:szCs w:val="28"/>
        </w:rPr>
        <w:t>项；获批安徽省科技攻坚计划重大项目课题等省级科研项目</w:t>
      </w:r>
      <w:r w:rsidRPr="00916F6B">
        <w:rPr>
          <w:rFonts w:ascii="仿宋" w:eastAsia="仿宋" w:hAnsi="仿宋" w:cs="仿宋" w:hint="eastAsia"/>
          <w:sz w:val="28"/>
          <w:szCs w:val="28"/>
        </w:rPr>
        <w:t>6</w:t>
      </w:r>
      <w:r w:rsidRPr="00916F6B">
        <w:rPr>
          <w:rFonts w:ascii="仿宋" w:eastAsia="仿宋" w:hAnsi="仿宋" w:cs="仿宋" w:hint="eastAsia"/>
          <w:sz w:val="28"/>
          <w:szCs w:val="28"/>
        </w:rPr>
        <w:t>项，获批芜湖市绿色食</w:t>
      </w:r>
      <w:r w:rsidRPr="00916F6B">
        <w:rPr>
          <w:rFonts w:ascii="仿宋" w:eastAsia="仿宋" w:hAnsi="仿宋" w:cs="仿宋" w:hint="eastAsia"/>
          <w:sz w:val="28"/>
          <w:szCs w:val="28"/>
        </w:rPr>
        <w:t>品产业研究院有限公司开放课题</w:t>
      </w:r>
      <w:r w:rsidRPr="00916F6B">
        <w:rPr>
          <w:rFonts w:ascii="仿宋" w:eastAsia="仿宋" w:hAnsi="仿宋" w:cs="仿宋" w:hint="eastAsia"/>
          <w:sz w:val="28"/>
          <w:szCs w:val="28"/>
        </w:rPr>
        <w:t>6</w:t>
      </w:r>
      <w:r w:rsidRPr="00916F6B">
        <w:rPr>
          <w:rFonts w:ascii="仿宋" w:eastAsia="仿宋" w:hAnsi="仿宋" w:cs="仿宋" w:hint="eastAsia"/>
          <w:sz w:val="28"/>
          <w:szCs w:val="28"/>
        </w:rPr>
        <w:t>项。全年纵、横向总到账科研经费近</w:t>
      </w:r>
      <w:r w:rsidRPr="00916F6B">
        <w:rPr>
          <w:rFonts w:ascii="仿宋" w:eastAsia="仿宋" w:hAnsi="仿宋" w:cs="仿宋" w:hint="eastAsia"/>
          <w:sz w:val="28"/>
          <w:szCs w:val="28"/>
        </w:rPr>
        <w:t>1200</w:t>
      </w:r>
      <w:r w:rsidRPr="00916F6B">
        <w:rPr>
          <w:rFonts w:ascii="仿宋" w:eastAsia="仿宋" w:hAnsi="仿宋" w:cs="仿宋" w:hint="eastAsia"/>
          <w:sz w:val="28"/>
          <w:szCs w:val="28"/>
        </w:rPr>
        <w:t>万元。发表</w:t>
      </w:r>
      <w:r w:rsidRPr="00916F6B">
        <w:rPr>
          <w:rFonts w:ascii="仿宋" w:eastAsia="仿宋" w:hAnsi="仿宋" w:cs="仿宋" w:hint="eastAsia"/>
          <w:sz w:val="28"/>
          <w:szCs w:val="28"/>
        </w:rPr>
        <w:t>SCI/EI</w:t>
      </w:r>
      <w:r w:rsidRPr="00916F6B">
        <w:rPr>
          <w:rFonts w:ascii="仿宋" w:eastAsia="仿宋" w:hAnsi="仿宋" w:cs="仿宋" w:hint="eastAsia"/>
          <w:sz w:val="28"/>
          <w:szCs w:val="28"/>
        </w:rPr>
        <w:t>收录学术论文</w:t>
      </w:r>
      <w:r w:rsidRPr="00916F6B">
        <w:rPr>
          <w:rFonts w:ascii="仿宋" w:eastAsia="仿宋" w:hAnsi="仿宋" w:cs="仿宋" w:hint="eastAsia"/>
          <w:sz w:val="28"/>
          <w:szCs w:val="28"/>
        </w:rPr>
        <w:t>66</w:t>
      </w:r>
      <w:r w:rsidRPr="00916F6B">
        <w:rPr>
          <w:rFonts w:ascii="仿宋" w:eastAsia="仿宋" w:hAnsi="仿宋" w:cs="仿宋" w:hint="eastAsia"/>
          <w:sz w:val="28"/>
          <w:szCs w:val="28"/>
        </w:rPr>
        <w:t>篇，其中中科院一区论文</w:t>
      </w:r>
      <w:r w:rsidRPr="00916F6B">
        <w:rPr>
          <w:rFonts w:ascii="仿宋" w:eastAsia="仿宋" w:hAnsi="仿宋" w:cs="仿宋" w:hint="eastAsia"/>
          <w:sz w:val="28"/>
          <w:szCs w:val="28"/>
        </w:rPr>
        <w:t>20</w:t>
      </w:r>
      <w:r w:rsidRPr="00916F6B">
        <w:rPr>
          <w:rFonts w:ascii="仿宋" w:eastAsia="仿宋" w:hAnsi="仿宋" w:cs="仿宋" w:hint="eastAsia"/>
          <w:sz w:val="28"/>
          <w:szCs w:val="28"/>
        </w:rPr>
        <w:t>篇；授权发明专利</w:t>
      </w:r>
      <w:r w:rsidRPr="00916F6B">
        <w:rPr>
          <w:rFonts w:ascii="仿宋" w:eastAsia="仿宋" w:hAnsi="仿宋" w:cs="仿宋" w:hint="eastAsia"/>
          <w:sz w:val="28"/>
          <w:szCs w:val="28"/>
        </w:rPr>
        <w:t>5</w:t>
      </w:r>
      <w:r w:rsidRPr="00916F6B">
        <w:rPr>
          <w:rFonts w:ascii="仿宋" w:eastAsia="仿宋" w:hAnsi="仿宋" w:cs="仿宋" w:hint="eastAsia"/>
          <w:sz w:val="28"/>
          <w:szCs w:val="28"/>
        </w:rPr>
        <w:t>项。学院积极开展产学研合作，拓宽产学研合作渠道，成功对接合作项目</w:t>
      </w:r>
      <w:r w:rsidRPr="00916F6B">
        <w:rPr>
          <w:rFonts w:ascii="仿宋" w:eastAsia="仿宋" w:hAnsi="仿宋" w:cs="仿宋" w:hint="eastAsia"/>
          <w:sz w:val="28"/>
          <w:szCs w:val="28"/>
        </w:rPr>
        <w:t>30</w:t>
      </w:r>
      <w:r w:rsidRPr="00916F6B">
        <w:rPr>
          <w:rFonts w:ascii="仿宋" w:eastAsia="仿宋" w:hAnsi="仿宋" w:cs="仿宋" w:hint="eastAsia"/>
          <w:sz w:val="28"/>
          <w:szCs w:val="28"/>
        </w:rPr>
        <w:t>余项，横向到账经费</w:t>
      </w:r>
      <w:r w:rsidRPr="00916F6B">
        <w:rPr>
          <w:rFonts w:ascii="仿宋" w:eastAsia="仿宋" w:hAnsi="仿宋" w:cs="仿宋" w:hint="eastAsia"/>
          <w:sz w:val="28"/>
          <w:szCs w:val="28"/>
        </w:rPr>
        <w:t>700</w:t>
      </w:r>
      <w:r w:rsidRPr="00916F6B">
        <w:rPr>
          <w:rFonts w:ascii="仿宋" w:eastAsia="仿宋" w:hAnsi="仿宋" w:cs="仿宋" w:hint="eastAsia"/>
          <w:sz w:val="28"/>
          <w:szCs w:val="28"/>
        </w:rPr>
        <w:t>余万元。积极鼓励教师参加国内外学术会议近</w:t>
      </w:r>
      <w:r w:rsidRPr="00916F6B">
        <w:rPr>
          <w:rFonts w:ascii="仿宋" w:eastAsia="仿宋" w:hAnsi="仿宋" w:cs="仿宋" w:hint="eastAsia"/>
          <w:sz w:val="28"/>
          <w:szCs w:val="28"/>
        </w:rPr>
        <w:t>100</w:t>
      </w:r>
      <w:r w:rsidRPr="00916F6B">
        <w:rPr>
          <w:rFonts w:ascii="仿宋" w:eastAsia="仿宋" w:hAnsi="仿宋" w:cs="仿宋" w:hint="eastAsia"/>
          <w:sz w:val="28"/>
          <w:szCs w:val="28"/>
        </w:rPr>
        <w:t>人次，同时邀请校内外专家作学术上交流</w:t>
      </w:r>
      <w:r w:rsidRPr="00916F6B">
        <w:rPr>
          <w:rFonts w:ascii="仿宋" w:eastAsia="仿宋" w:hAnsi="仿宋" w:cs="仿宋" w:hint="eastAsia"/>
          <w:sz w:val="28"/>
          <w:szCs w:val="28"/>
        </w:rPr>
        <w:t>10</w:t>
      </w:r>
      <w:r w:rsidRPr="00916F6B">
        <w:rPr>
          <w:rFonts w:ascii="仿宋" w:eastAsia="仿宋" w:hAnsi="仿宋" w:cs="仿宋" w:hint="eastAsia"/>
          <w:sz w:val="28"/>
          <w:szCs w:val="28"/>
        </w:rPr>
        <w:t>余场。</w:t>
      </w:r>
    </w:p>
    <w:p w:rsidR="00A67911" w:rsidRPr="00916F6B" w:rsidRDefault="003A2A64" w:rsidP="00916F6B">
      <w:pPr>
        <w:spacing w:line="460" w:lineRule="exact"/>
        <w:ind w:firstLineChars="200" w:firstLine="562"/>
        <w:rPr>
          <w:rFonts w:ascii="仿宋" w:eastAsia="仿宋" w:hAnsi="仿宋" w:cs="仿宋"/>
          <w:sz w:val="28"/>
          <w:szCs w:val="28"/>
        </w:rPr>
      </w:pPr>
      <w:r w:rsidRPr="00916F6B">
        <w:rPr>
          <w:rFonts w:ascii="仿宋" w:eastAsia="仿宋" w:hAnsi="仿宋" w:cs="仿宋" w:hint="eastAsia"/>
          <w:b/>
          <w:bCs/>
          <w:sz w:val="28"/>
          <w:szCs w:val="28"/>
        </w:rPr>
        <w:t>4.</w:t>
      </w:r>
      <w:r w:rsidRPr="00916F6B">
        <w:rPr>
          <w:rFonts w:ascii="仿宋" w:eastAsia="仿宋" w:hAnsi="仿宋" w:cs="仿宋" w:hint="eastAsia"/>
          <w:b/>
          <w:bCs/>
          <w:sz w:val="28"/>
          <w:szCs w:val="28"/>
        </w:rPr>
        <w:t>研究生教育教学。</w:t>
      </w:r>
      <w:r w:rsidRPr="00916F6B">
        <w:rPr>
          <w:rFonts w:ascii="仿宋" w:eastAsia="仿宋" w:hAnsi="仿宋" w:cs="仿宋" w:hint="eastAsia"/>
          <w:sz w:val="28"/>
          <w:szCs w:val="28"/>
        </w:rPr>
        <w:t xml:space="preserve"> </w:t>
      </w:r>
      <w:r w:rsidRPr="00916F6B">
        <w:rPr>
          <w:rFonts w:ascii="仿宋" w:eastAsia="仿宋" w:hAnsi="仿宋" w:cs="仿宋" w:hint="eastAsia"/>
          <w:sz w:val="28"/>
          <w:szCs w:val="28"/>
        </w:rPr>
        <w:t>修订</w:t>
      </w:r>
      <w:r w:rsidRPr="00916F6B">
        <w:rPr>
          <w:rFonts w:ascii="仿宋" w:eastAsia="仿宋" w:hAnsi="仿宋" w:cs="仿宋" w:hint="eastAsia"/>
          <w:sz w:val="28"/>
          <w:szCs w:val="28"/>
        </w:rPr>
        <w:t>3</w:t>
      </w:r>
      <w:r w:rsidRPr="00916F6B">
        <w:rPr>
          <w:rFonts w:ascii="仿宋" w:eastAsia="仿宋" w:hAnsi="仿宋" w:cs="仿宋" w:hint="eastAsia"/>
          <w:sz w:val="28"/>
          <w:szCs w:val="28"/>
        </w:rPr>
        <w:t>个学位点研究生培养方案，研究生</w:t>
      </w:r>
      <w:r w:rsidRPr="00916F6B">
        <w:rPr>
          <w:rFonts w:ascii="仿宋" w:eastAsia="仿宋" w:hAnsi="仿宋" w:cs="仿宋" w:hint="eastAsia"/>
          <w:sz w:val="28"/>
          <w:szCs w:val="28"/>
        </w:rPr>
        <w:lastRenderedPageBreak/>
        <w:t>招生</w:t>
      </w:r>
      <w:r w:rsidRPr="00916F6B">
        <w:rPr>
          <w:rFonts w:ascii="仿宋" w:eastAsia="仿宋" w:hAnsi="仿宋" w:cs="仿宋" w:hint="eastAsia"/>
          <w:sz w:val="28"/>
          <w:szCs w:val="28"/>
        </w:rPr>
        <w:t>68</w:t>
      </w:r>
      <w:r w:rsidRPr="00916F6B">
        <w:rPr>
          <w:rFonts w:ascii="仿宋" w:eastAsia="仿宋" w:hAnsi="仿宋" w:cs="仿宋" w:hint="eastAsia"/>
          <w:sz w:val="28"/>
          <w:szCs w:val="28"/>
        </w:rPr>
        <w:t>人，其中留学生</w:t>
      </w:r>
      <w:r w:rsidRPr="00916F6B">
        <w:rPr>
          <w:rFonts w:ascii="仿宋" w:eastAsia="仿宋" w:hAnsi="仿宋" w:cs="仿宋" w:hint="eastAsia"/>
          <w:sz w:val="28"/>
          <w:szCs w:val="28"/>
        </w:rPr>
        <w:t>3</w:t>
      </w:r>
      <w:r w:rsidRPr="00916F6B">
        <w:rPr>
          <w:rFonts w:ascii="仿宋" w:eastAsia="仿宋" w:hAnsi="仿宋" w:cs="仿宋" w:hint="eastAsia"/>
          <w:sz w:val="28"/>
          <w:szCs w:val="28"/>
        </w:rPr>
        <w:t>人。研究生中</w:t>
      </w:r>
      <w:r w:rsidRPr="00916F6B">
        <w:rPr>
          <w:rFonts w:ascii="仿宋" w:eastAsia="仿宋" w:hAnsi="仿宋" w:cs="仿宋" w:hint="eastAsia"/>
          <w:sz w:val="28"/>
          <w:szCs w:val="28"/>
        </w:rPr>
        <w:t>2</w:t>
      </w:r>
      <w:r w:rsidRPr="00916F6B">
        <w:rPr>
          <w:rFonts w:ascii="仿宋" w:eastAsia="仿宋" w:hAnsi="仿宋" w:cs="仿宋" w:hint="eastAsia"/>
          <w:sz w:val="28"/>
          <w:szCs w:val="28"/>
        </w:rPr>
        <w:t>人获国家奖学金，</w:t>
      </w:r>
      <w:r w:rsidRPr="00916F6B">
        <w:rPr>
          <w:rFonts w:ascii="仿宋" w:eastAsia="仿宋" w:hAnsi="仿宋" w:cs="仿宋" w:hint="eastAsia"/>
          <w:sz w:val="28"/>
          <w:szCs w:val="28"/>
        </w:rPr>
        <w:t>5</w:t>
      </w:r>
      <w:r w:rsidRPr="00916F6B">
        <w:rPr>
          <w:rFonts w:ascii="仿宋" w:eastAsia="仿宋" w:hAnsi="仿宋" w:cs="仿宋" w:hint="eastAsia"/>
          <w:sz w:val="28"/>
          <w:szCs w:val="28"/>
        </w:rPr>
        <w:t>人获优秀学生干部，在各类文体活动比赛中获奖达</w:t>
      </w:r>
      <w:r w:rsidRPr="00916F6B">
        <w:rPr>
          <w:rFonts w:ascii="仿宋" w:eastAsia="仿宋" w:hAnsi="仿宋" w:cs="仿宋" w:hint="eastAsia"/>
          <w:sz w:val="28"/>
          <w:szCs w:val="28"/>
        </w:rPr>
        <w:t>40</w:t>
      </w:r>
      <w:r w:rsidRPr="00916F6B">
        <w:rPr>
          <w:rFonts w:ascii="仿宋" w:eastAsia="仿宋" w:hAnsi="仿宋" w:cs="仿宋" w:hint="eastAsia"/>
          <w:sz w:val="28"/>
          <w:szCs w:val="28"/>
        </w:rPr>
        <w:t>余项；</w:t>
      </w:r>
      <w:r w:rsidRPr="00916F6B">
        <w:rPr>
          <w:rFonts w:ascii="仿宋" w:eastAsia="仿宋" w:hAnsi="仿宋" w:cs="仿宋" w:hint="eastAsia"/>
          <w:sz w:val="28"/>
          <w:szCs w:val="28"/>
        </w:rPr>
        <w:t>2</w:t>
      </w:r>
      <w:r w:rsidRPr="00916F6B">
        <w:rPr>
          <w:rFonts w:ascii="仿宋" w:eastAsia="仿宋" w:hAnsi="仿宋" w:cs="仿宋" w:hint="eastAsia"/>
          <w:sz w:val="28"/>
          <w:szCs w:val="28"/>
        </w:rPr>
        <w:t>人获</w:t>
      </w:r>
      <w:r w:rsidRPr="00916F6B">
        <w:rPr>
          <w:rFonts w:ascii="仿宋" w:eastAsia="仿宋" w:hAnsi="仿宋" w:cs="仿宋" w:hint="eastAsia"/>
          <w:sz w:val="28"/>
          <w:szCs w:val="28"/>
        </w:rPr>
        <w:t>优秀毕业论文及优秀毕业生，</w:t>
      </w:r>
      <w:r w:rsidRPr="00916F6B">
        <w:rPr>
          <w:rFonts w:ascii="仿宋" w:eastAsia="仿宋" w:hAnsi="仿宋" w:cs="仿宋" w:hint="eastAsia"/>
          <w:sz w:val="28"/>
          <w:szCs w:val="28"/>
        </w:rPr>
        <w:t>2</w:t>
      </w:r>
      <w:r w:rsidRPr="00916F6B">
        <w:rPr>
          <w:rFonts w:ascii="仿宋" w:eastAsia="仿宋" w:hAnsi="仿宋" w:cs="仿宋" w:hint="eastAsia"/>
          <w:sz w:val="28"/>
          <w:szCs w:val="28"/>
        </w:rPr>
        <w:t>人获优秀共产党员。发表论文一类</w:t>
      </w:r>
      <w:r w:rsidRPr="00916F6B">
        <w:rPr>
          <w:rFonts w:ascii="仿宋" w:eastAsia="仿宋" w:hAnsi="仿宋" w:cs="仿宋" w:hint="eastAsia"/>
          <w:sz w:val="28"/>
          <w:szCs w:val="28"/>
        </w:rPr>
        <w:t>36</w:t>
      </w:r>
      <w:r w:rsidRPr="00916F6B">
        <w:rPr>
          <w:rFonts w:ascii="仿宋" w:eastAsia="仿宋" w:hAnsi="仿宋" w:cs="仿宋" w:hint="eastAsia"/>
          <w:sz w:val="28"/>
          <w:szCs w:val="28"/>
        </w:rPr>
        <w:t>篇、二类</w:t>
      </w:r>
      <w:r w:rsidRPr="00916F6B">
        <w:rPr>
          <w:rFonts w:ascii="仿宋" w:eastAsia="仿宋" w:hAnsi="仿宋" w:cs="仿宋" w:hint="eastAsia"/>
          <w:sz w:val="28"/>
          <w:szCs w:val="28"/>
        </w:rPr>
        <w:t>17</w:t>
      </w:r>
      <w:r w:rsidRPr="00916F6B">
        <w:rPr>
          <w:rFonts w:ascii="仿宋" w:eastAsia="仿宋" w:hAnsi="仿宋" w:cs="仿宋" w:hint="eastAsia"/>
          <w:sz w:val="28"/>
          <w:szCs w:val="28"/>
        </w:rPr>
        <w:t>篇。获批校研究生质量工程项目</w:t>
      </w:r>
      <w:r w:rsidRPr="00916F6B">
        <w:rPr>
          <w:rFonts w:ascii="仿宋" w:eastAsia="仿宋" w:hAnsi="仿宋" w:cs="仿宋" w:hint="eastAsia"/>
          <w:sz w:val="28"/>
          <w:szCs w:val="28"/>
        </w:rPr>
        <w:t>5</w:t>
      </w:r>
      <w:r w:rsidRPr="00916F6B">
        <w:rPr>
          <w:rFonts w:ascii="仿宋" w:eastAsia="仿宋" w:hAnsi="仿宋" w:cs="仿宋" w:hint="eastAsia"/>
          <w:sz w:val="28"/>
          <w:szCs w:val="28"/>
        </w:rPr>
        <w:t>项，研究生学术创新项目</w:t>
      </w:r>
      <w:r w:rsidRPr="00916F6B">
        <w:rPr>
          <w:rFonts w:ascii="仿宋" w:eastAsia="仿宋" w:hAnsi="仿宋" w:cs="仿宋" w:hint="eastAsia"/>
          <w:sz w:val="28"/>
          <w:szCs w:val="28"/>
        </w:rPr>
        <w:t>1</w:t>
      </w:r>
      <w:r w:rsidRPr="00916F6B">
        <w:rPr>
          <w:rFonts w:ascii="仿宋" w:eastAsia="仿宋" w:hAnsi="仿宋" w:cs="仿宋" w:hint="eastAsia"/>
          <w:sz w:val="28"/>
          <w:szCs w:val="28"/>
        </w:rPr>
        <w:t>项，邀请学术汇报</w:t>
      </w:r>
      <w:r w:rsidRPr="00916F6B">
        <w:rPr>
          <w:rFonts w:ascii="仿宋" w:eastAsia="仿宋" w:hAnsi="仿宋" w:cs="仿宋" w:hint="eastAsia"/>
          <w:sz w:val="28"/>
          <w:szCs w:val="28"/>
        </w:rPr>
        <w:t>30</w:t>
      </w:r>
      <w:r w:rsidRPr="00916F6B">
        <w:rPr>
          <w:rFonts w:ascii="仿宋" w:eastAsia="仿宋" w:hAnsi="仿宋" w:cs="仿宋" w:hint="eastAsia"/>
          <w:sz w:val="28"/>
          <w:szCs w:val="28"/>
        </w:rPr>
        <w:t>余场，</w:t>
      </w:r>
      <w:r w:rsidRPr="00916F6B">
        <w:rPr>
          <w:rFonts w:ascii="仿宋" w:eastAsia="仿宋" w:hAnsi="仿宋" w:cs="仿宋" w:hint="eastAsia"/>
          <w:sz w:val="28"/>
          <w:szCs w:val="28"/>
        </w:rPr>
        <w:t>600</w:t>
      </w:r>
      <w:r w:rsidRPr="00916F6B">
        <w:rPr>
          <w:rFonts w:ascii="仿宋" w:eastAsia="仿宋" w:hAnsi="仿宋" w:cs="仿宋" w:hint="eastAsia"/>
          <w:sz w:val="28"/>
          <w:szCs w:val="28"/>
        </w:rPr>
        <w:t>余人次参加了各类学术会议和学术报告近</w:t>
      </w:r>
      <w:r w:rsidRPr="00916F6B">
        <w:rPr>
          <w:rFonts w:ascii="仿宋" w:eastAsia="仿宋" w:hAnsi="仿宋" w:cs="仿宋" w:hint="eastAsia"/>
          <w:sz w:val="28"/>
          <w:szCs w:val="28"/>
        </w:rPr>
        <w:t>30</w:t>
      </w:r>
      <w:r w:rsidRPr="00916F6B">
        <w:rPr>
          <w:rFonts w:ascii="仿宋" w:eastAsia="仿宋" w:hAnsi="仿宋" w:cs="仿宋" w:hint="eastAsia"/>
          <w:sz w:val="28"/>
          <w:szCs w:val="28"/>
        </w:rPr>
        <w:t>场。</w:t>
      </w:r>
    </w:p>
    <w:p w:rsidR="00A67911" w:rsidRPr="00916F6B" w:rsidRDefault="003A2A64" w:rsidP="00916F6B">
      <w:pPr>
        <w:spacing w:line="460" w:lineRule="exact"/>
        <w:ind w:firstLineChars="200" w:firstLine="562"/>
        <w:rPr>
          <w:rFonts w:ascii="仿宋" w:eastAsia="仿宋" w:hAnsi="仿宋" w:cs="仿宋"/>
          <w:sz w:val="28"/>
          <w:szCs w:val="28"/>
        </w:rPr>
      </w:pPr>
      <w:r w:rsidRPr="00916F6B">
        <w:rPr>
          <w:rFonts w:ascii="仿宋" w:eastAsia="仿宋" w:hAnsi="仿宋" w:cs="仿宋" w:hint="eastAsia"/>
          <w:b/>
          <w:bCs/>
          <w:sz w:val="28"/>
          <w:szCs w:val="28"/>
        </w:rPr>
        <w:t>5.</w:t>
      </w:r>
      <w:r w:rsidRPr="00916F6B">
        <w:rPr>
          <w:rFonts w:ascii="仿宋" w:eastAsia="仿宋" w:hAnsi="仿宋" w:cs="仿宋" w:hint="eastAsia"/>
          <w:b/>
          <w:bCs/>
          <w:sz w:val="28"/>
          <w:szCs w:val="28"/>
        </w:rPr>
        <w:t>做</w:t>
      </w:r>
      <w:r w:rsidRPr="00916F6B">
        <w:rPr>
          <w:rFonts w:ascii="仿宋" w:eastAsia="仿宋" w:hAnsi="仿宋" w:cs="仿宋" w:hint="eastAsia"/>
          <w:b/>
          <w:bCs/>
          <w:sz w:val="28"/>
          <w:szCs w:val="28"/>
        </w:rPr>
        <w:t>好行政兼职</w:t>
      </w:r>
      <w:r w:rsidRPr="00916F6B">
        <w:rPr>
          <w:rFonts w:ascii="仿宋" w:eastAsia="仿宋" w:hAnsi="仿宋" w:cs="仿宋" w:hint="eastAsia"/>
          <w:b/>
          <w:bCs/>
          <w:sz w:val="28"/>
          <w:szCs w:val="28"/>
        </w:rPr>
        <w:t>工作</w:t>
      </w:r>
      <w:r w:rsidRPr="00916F6B">
        <w:rPr>
          <w:rFonts w:ascii="仿宋" w:eastAsia="仿宋" w:hAnsi="仿宋" w:cs="仿宋" w:hint="eastAsia"/>
          <w:b/>
          <w:bCs/>
          <w:sz w:val="28"/>
          <w:szCs w:val="28"/>
        </w:rPr>
        <w:t>的</w:t>
      </w:r>
      <w:r w:rsidRPr="00916F6B">
        <w:rPr>
          <w:rFonts w:ascii="仿宋" w:eastAsia="仿宋" w:hAnsi="仿宋" w:cs="仿宋" w:hint="eastAsia"/>
          <w:b/>
          <w:bCs/>
          <w:sz w:val="28"/>
          <w:szCs w:val="28"/>
        </w:rPr>
        <w:t>同时，</w:t>
      </w:r>
      <w:r w:rsidRPr="00916F6B">
        <w:rPr>
          <w:rFonts w:ascii="仿宋" w:eastAsia="仿宋" w:hAnsi="仿宋" w:cs="仿宋" w:hint="eastAsia"/>
          <w:b/>
          <w:bCs/>
          <w:sz w:val="28"/>
          <w:szCs w:val="28"/>
        </w:rPr>
        <w:t>做好</w:t>
      </w:r>
      <w:r w:rsidRPr="00916F6B">
        <w:rPr>
          <w:rFonts w:ascii="仿宋" w:eastAsia="仿宋" w:hAnsi="仿宋" w:cs="仿宋" w:hint="eastAsia"/>
          <w:b/>
          <w:bCs/>
          <w:sz w:val="28"/>
          <w:szCs w:val="28"/>
        </w:rPr>
        <w:t>教学科研</w:t>
      </w:r>
      <w:r w:rsidRPr="00916F6B">
        <w:rPr>
          <w:rFonts w:ascii="仿宋" w:eastAsia="仿宋" w:hAnsi="仿宋" w:cs="仿宋" w:hint="eastAsia"/>
          <w:b/>
          <w:bCs/>
          <w:sz w:val="28"/>
          <w:szCs w:val="28"/>
        </w:rPr>
        <w:t>本职工作</w:t>
      </w:r>
      <w:r w:rsidRPr="00916F6B">
        <w:rPr>
          <w:rFonts w:ascii="仿宋" w:eastAsia="仿宋" w:hAnsi="仿宋" w:cs="仿宋" w:hint="eastAsia"/>
          <w:b/>
          <w:bCs/>
          <w:sz w:val="28"/>
          <w:szCs w:val="28"/>
        </w:rPr>
        <w:t>。</w:t>
      </w:r>
      <w:r w:rsidRPr="00916F6B">
        <w:rPr>
          <w:rFonts w:ascii="仿宋" w:eastAsia="仿宋" w:hAnsi="仿宋" w:cs="仿宋" w:hint="eastAsia"/>
          <w:sz w:val="28"/>
          <w:szCs w:val="28"/>
        </w:rPr>
        <w:t>任期内，为本科生讲授</w:t>
      </w:r>
      <w:r w:rsidRPr="00916F6B">
        <w:rPr>
          <w:rFonts w:ascii="仿宋" w:eastAsia="仿宋" w:hAnsi="仿宋" w:cs="仿宋" w:hint="eastAsia"/>
          <w:sz w:val="28"/>
          <w:szCs w:val="28"/>
        </w:rPr>
        <w:t xml:space="preserve"> </w:t>
      </w:r>
      <w:r w:rsidRPr="00916F6B">
        <w:rPr>
          <w:rFonts w:ascii="仿宋" w:eastAsia="仿宋" w:hAnsi="仿宋" w:cs="仿宋" w:hint="eastAsia"/>
          <w:sz w:val="28"/>
          <w:szCs w:val="28"/>
        </w:rPr>
        <w:t>“</w:t>
      </w:r>
      <w:r w:rsidRPr="00916F6B">
        <w:rPr>
          <w:rFonts w:ascii="仿宋" w:eastAsia="仿宋" w:hAnsi="仿宋" w:cs="仿宋" w:hint="eastAsia"/>
          <w:sz w:val="28"/>
          <w:szCs w:val="28"/>
        </w:rPr>
        <w:t>食品生物转化</w:t>
      </w:r>
      <w:r w:rsidRPr="00916F6B">
        <w:rPr>
          <w:rFonts w:ascii="仿宋" w:eastAsia="仿宋" w:hAnsi="仿宋" w:cs="仿宋" w:hint="eastAsia"/>
          <w:sz w:val="28"/>
          <w:szCs w:val="28"/>
        </w:rPr>
        <w:t>”</w:t>
      </w:r>
      <w:r w:rsidRPr="00916F6B">
        <w:rPr>
          <w:rFonts w:ascii="仿宋" w:eastAsia="仿宋" w:hAnsi="仿宋" w:cs="仿宋" w:hint="eastAsia"/>
          <w:sz w:val="28"/>
          <w:szCs w:val="28"/>
        </w:rPr>
        <w:t>等</w:t>
      </w:r>
      <w:r w:rsidRPr="00916F6B">
        <w:rPr>
          <w:rFonts w:ascii="仿宋" w:eastAsia="仿宋" w:hAnsi="仿宋" w:cs="仿宋" w:hint="eastAsia"/>
          <w:sz w:val="28"/>
          <w:szCs w:val="28"/>
        </w:rPr>
        <w:t>课程，为研究生讲授“</w:t>
      </w:r>
      <w:r w:rsidRPr="00916F6B">
        <w:rPr>
          <w:rFonts w:ascii="仿宋" w:eastAsia="仿宋" w:hAnsi="仿宋" w:cs="仿宋" w:hint="eastAsia"/>
          <w:sz w:val="28"/>
          <w:szCs w:val="28"/>
        </w:rPr>
        <w:t>生化实验方法与技术</w:t>
      </w:r>
      <w:r w:rsidRPr="00916F6B">
        <w:rPr>
          <w:rFonts w:ascii="仿宋" w:eastAsia="仿宋" w:hAnsi="仿宋" w:cs="仿宋" w:hint="eastAsia"/>
          <w:sz w:val="28"/>
          <w:szCs w:val="28"/>
        </w:rPr>
        <w:t>”</w:t>
      </w:r>
      <w:r w:rsidRPr="00916F6B">
        <w:rPr>
          <w:rFonts w:ascii="仿宋" w:eastAsia="仿宋" w:hAnsi="仿宋" w:cs="仿宋" w:hint="eastAsia"/>
          <w:sz w:val="28"/>
          <w:szCs w:val="28"/>
        </w:rPr>
        <w:t>、“</w:t>
      </w:r>
      <w:r w:rsidRPr="00916F6B">
        <w:rPr>
          <w:rFonts w:ascii="仿宋" w:eastAsia="仿宋" w:hAnsi="仿宋" w:cs="仿宋" w:hint="eastAsia"/>
          <w:sz w:val="28"/>
          <w:szCs w:val="28"/>
        </w:rPr>
        <w:t>食品生物技术</w:t>
      </w:r>
      <w:r w:rsidRPr="00916F6B">
        <w:rPr>
          <w:rFonts w:ascii="仿宋" w:eastAsia="仿宋" w:hAnsi="仿宋" w:cs="仿宋" w:hint="eastAsia"/>
          <w:sz w:val="28"/>
          <w:szCs w:val="28"/>
        </w:rPr>
        <w:t>”</w:t>
      </w:r>
      <w:r w:rsidRPr="00916F6B">
        <w:rPr>
          <w:rFonts w:ascii="仿宋" w:eastAsia="仿宋" w:hAnsi="仿宋" w:cs="仿宋" w:hint="eastAsia"/>
          <w:sz w:val="28"/>
          <w:szCs w:val="28"/>
        </w:rPr>
        <w:t>等课程，指导</w:t>
      </w:r>
      <w:r w:rsidRPr="00916F6B">
        <w:rPr>
          <w:rFonts w:ascii="仿宋" w:eastAsia="仿宋" w:hAnsi="仿宋" w:cs="仿宋" w:hint="eastAsia"/>
          <w:sz w:val="28"/>
          <w:szCs w:val="28"/>
        </w:rPr>
        <w:t>5</w:t>
      </w:r>
      <w:r w:rsidRPr="00916F6B">
        <w:rPr>
          <w:rFonts w:ascii="仿宋" w:eastAsia="仿宋" w:hAnsi="仿宋" w:cs="仿宋" w:hint="eastAsia"/>
          <w:sz w:val="28"/>
          <w:szCs w:val="28"/>
        </w:rPr>
        <w:t>人本科</w:t>
      </w:r>
      <w:bookmarkStart w:id="0" w:name="_GoBack"/>
      <w:bookmarkEnd w:id="0"/>
      <w:r w:rsidRPr="00916F6B">
        <w:rPr>
          <w:rFonts w:ascii="仿宋" w:eastAsia="仿宋" w:hAnsi="仿宋" w:cs="仿宋" w:hint="eastAsia"/>
          <w:sz w:val="28"/>
          <w:szCs w:val="28"/>
        </w:rPr>
        <w:t>毕业生论文工作，指导硕士研究生</w:t>
      </w:r>
      <w:r w:rsidRPr="00916F6B">
        <w:rPr>
          <w:rFonts w:ascii="仿宋" w:eastAsia="仿宋" w:hAnsi="仿宋" w:cs="仿宋" w:hint="eastAsia"/>
          <w:sz w:val="28"/>
          <w:szCs w:val="28"/>
        </w:rPr>
        <w:t>4</w:t>
      </w:r>
      <w:r w:rsidRPr="00916F6B">
        <w:rPr>
          <w:rFonts w:ascii="仿宋" w:eastAsia="仿宋" w:hAnsi="仿宋" w:cs="仿宋" w:hint="eastAsia"/>
          <w:sz w:val="28"/>
          <w:szCs w:val="28"/>
        </w:rPr>
        <w:t>人</w:t>
      </w:r>
      <w:r w:rsidRPr="00916F6B">
        <w:rPr>
          <w:rFonts w:ascii="仿宋" w:eastAsia="仿宋" w:hAnsi="仿宋" w:cs="仿宋" w:hint="eastAsia"/>
          <w:sz w:val="28"/>
          <w:szCs w:val="28"/>
        </w:rPr>
        <w:t>。</w:t>
      </w:r>
      <w:r w:rsidRPr="00916F6B">
        <w:rPr>
          <w:rFonts w:ascii="仿宋" w:eastAsia="仿宋" w:hAnsi="仿宋" w:cs="仿宋" w:hint="eastAsia"/>
          <w:sz w:val="28"/>
          <w:szCs w:val="28"/>
        </w:rPr>
        <w:t>做好教学工作</w:t>
      </w:r>
      <w:r w:rsidRPr="00916F6B">
        <w:rPr>
          <w:rFonts w:ascii="仿宋" w:eastAsia="仿宋" w:hAnsi="仿宋" w:cs="仿宋" w:hint="eastAsia"/>
          <w:sz w:val="28"/>
          <w:szCs w:val="28"/>
        </w:rPr>
        <w:t>的</w:t>
      </w:r>
      <w:r w:rsidRPr="00916F6B">
        <w:rPr>
          <w:rFonts w:ascii="仿宋" w:eastAsia="仿宋" w:hAnsi="仿宋" w:cs="仿宋" w:hint="eastAsia"/>
          <w:sz w:val="28"/>
          <w:szCs w:val="28"/>
        </w:rPr>
        <w:t>同时，积极从事科学研究，</w:t>
      </w:r>
      <w:r w:rsidRPr="00916F6B">
        <w:rPr>
          <w:rFonts w:ascii="仿宋" w:eastAsia="仿宋" w:hAnsi="仿宋" w:cs="仿宋" w:hint="eastAsia"/>
          <w:sz w:val="28"/>
          <w:szCs w:val="28"/>
        </w:rPr>
        <w:t>近一年</w:t>
      </w:r>
      <w:r w:rsidRPr="00916F6B">
        <w:rPr>
          <w:rFonts w:ascii="仿宋" w:eastAsia="仿宋" w:hAnsi="仿宋" w:cs="仿宋" w:hint="eastAsia"/>
          <w:sz w:val="28"/>
          <w:szCs w:val="28"/>
        </w:rPr>
        <w:t>发表</w:t>
      </w:r>
      <w:r w:rsidRPr="00916F6B">
        <w:rPr>
          <w:rFonts w:ascii="仿宋" w:eastAsia="仿宋" w:hAnsi="仿宋" w:cs="仿宋" w:hint="eastAsia"/>
          <w:sz w:val="28"/>
          <w:szCs w:val="28"/>
        </w:rPr>
        <w:t>二类以上</w:t>
      </w:r>
      <w:r w:rsidRPr="00916F6B">
        <w:rPr>
          <w:rFonts w:ascii="仿宋" w:eastAsia="仿宋" w:hAnsi="仿宋" w:cs="仿宋" w:hint="eastAsia"/>
          <w:sz w:val="28"/>
          <w:szCs w:val="28"/>
        </w:rPr>
        <w:t>5</w:t>
      </w:r>
      <w:r w:rsidRPr="00916F6B">
        <w:rPr>
          <w:rFonts w:ascii="仿宋" w:eastAsia="仿宋" w:hAnsi="仿宋" w:cs="仿宋" w:hint="eastAsia"/>
          <w:sz w:val="28"/>
          <w:szCs w:val="28"/>
        </w:rPr>
        <w:t>篇，其中一类以上论文</w:t>
      </w:r>
      <w:r w:rsidRPr="00916F6B">
        <w:rPr>
          <w:rFonts w:ascii="仿宋" w:eastAsia="仿宋" w:hAnsi="仿宋" w:cs="仿宋" w:hint="eastAsia"/>
          <w:sz w:val="28"/>
          <w:szCs w:val="28"/>
        </w:rPr>
        <w:t>3</w:t>
      </w:r>
      <w:r w:rsidRPr="00916F6B">
        <w:rPr>
          <w:rFonts w:ascii="仿宋" w:eastAsia="仿宋" w:hAnsi="仿宋" w:cs="仿宋" w:hint="eastAsia"/>
          <w:sz w:val="28"/>
          <w:szCs w:val="28"/>
        </w:rPr>
        <w:t>篇，获批三类项目</w:t>
      </w:r>
      <w:r w:rsidRPr="00916F6B">
        <w:rPr>
          <w:rFonts w:ascii="仿宋" w:eastAsia="仿宋" w:hAnsi="仿宋" w:cs="仿宋" w:hint="eastAsia"/>
          <w:sz w:val="28"/>
          <w:szCs w:val="28"/>
        </w:rPr>
        <w:t>1</w:t>
      </w:r>
      <w:r w:rsidRPr="00916F6B">
        <w:rPr>
          <w:rFonts w:ascii="仿宋" w:eastAsia="仿宋" w:hAnsi="仿宋" w:cs="仿宋" w:hint="eastAsia"/>
          <w:sz w:val="28"/>
          <w:szCs w:val="28"/>
        </w:rPr>
        <w:t>项，</w:t>
      </w:r>
      <w:r w:rsidRPr="00916F6B">
        <w:rPr>
          <w:rFonts w:ascii="仿宋" w:eastAsia="仿宋" w:hAnsi="仿宋" w:cs="仿宋" w:hint="eastAsia"/>
          <w:sz w:val="28"/>
          <w:szCs w:val="28"/>
        </w:rPr>
        <w:t>100</w:t>
      </w:r>
      <w:r w:rsidRPr="00916F6B">
        <w:rPr>
          <w:rFonts w:ascii="仿宋" w:eastAsia="仿宋" w:hAnsi="仿宋" w:cs="仿宋" w:hint="eastAsia"/>
          <w:sz w:val="28"/>
          <w:szCs w:val="28"/>
        </w:rPr>
        <w:t>万以上横向项目</w:t>
      </w:r>
      <w:r w:rsidRPr="00916F6B">
        <w:rPr>
          <w:rFonts w:ascii="仿宋" w:eastAsia="仿宋" w:hAnsi="仿宋" w:cs="仿宋" w:hint="eastAsia"/>
          <w:sz w:val="28"/>
          <w:szCs w:val="28"/>
        </w:rPr>
        <w:t>1</w:t>
      </w:r>
      <w:r w:rsidRPr="00916F6B">
        <w:rPr>
          <w:rFonts w:ascii="仿宋" w:eastAsia="仿宋" w:hAnsi="仿宋" w:cs="仿宋" w:hint="eastAsia"/>
          <w:sz w:val="28"/>
          <w:szCs w:val="28"/>
        </w:rPr>
        <w:t>项，到账总经费</w:t>
      </w:r>
      <w:r w:rsidRPr="00916F6B">
        <w:rPr>
          <w:rFonts w:ascii="仿宋" w:eastAsia="仿宋" w:hAnsi="仿宋" w:cs="仿宋" w:hint="eastAsia"/>
          <w:sz w:val="28"/>
          <w:szCs w:val="28"/>
        </w:rPr>
        <w:t>88</w:t>
      </w:r>
      <w:r w:rsidRPr="00916F6B">
        <w:rPr>
          <w:rFonts w:ascii="仿宋" w:eastAsia="仿宋" w:hAnsi="仿宋" w:cs="仿宋" w:hint="eastAsia"/>
          <w:sz w:val="28"/>
          <w:szCs w:val="28"/>
        </w:rPr>
        <w:t>万元。</w:t>
      </w:r>
    </w:p>
    <w:p w:rsidR="00A67911" w:rsidRPr="00916F6B" w:rsidRDefault="003A2A64" w:rsidP="00916F6B">
      <w:pPr>
        <w:spacing w:line="460" w:lineRule="exact"/>
        <w:ind w:firstLineChars="200" w:firstLine="562"/>
        <w:rPr>
          <w:rFonts w:ascii="仿宋" w:eastAsia="仿宋" w:hAnsi="仿宋" w:cs="仿宋"/>
          <w:b/>
          <w:bCs/>
          <w:sz w:val="28"/>
          <w:szCs w:val="28"/>
        </w:rPr>
      </w:pPr>
      <w:r w:rsidRPr="00916F6B">
        <w:rPr>
          <w:rFonts w:ascii="仿宋" w:eastAsia="仿宋" w:hAnsi="仿宋" w:cs="仿宋" w:hint="eastAsia"/>
          <w:b/>
          <w:bCs/>
          <w:sz w:val="28"/>
          <w:szCs w:val="28"/>
        </w:rPr>
        <w:t>五、不足的方面</w:t>
      </w:r>
    </w:p>
    <w:p w:rsidR="00A67911" w:rsidRPr="00916F6B" w:rsidRDefault="003A2A64" w:rsidP="00916F6B">
      <w:pPr>
        <w:spacing w:line="460" w:lineRule="exact"/>
        <w:ind w:firstLineChars="200" w:firstLine="560"/>
        <w:rPr>
          <w:rFonts w:ascii="仿宋" w:eastAsia="仿宋" w:hAnsi="仿宋" w:cs="仿宋"/>
          <w:sz w:val="28"/>
          <w:szCs w:val="28"/>
        </w:rPr>
      </w:pPr>
      <w:r w:rsidRPr="00916F6B">
        <w:rPr>
          <w:rFonts w:ascii="仿宋" w:eastAsia="仿宋" w:hAnsi="仿宋" w:cs="仿宋" w:hint="eastAsia"/>
          <w:sz w:val="28"/>
          <w:szCs w:val="28"/>
        </w:rPr>
        <w:t>综上</w:t>
      </w:r>
      <w:r w:rsidRPr="00916F6B">
        <w:rPr>
          <w:rFonts w:ascii="仿宋" w:eastAsia="仿宋" w:hAnsi="仿宋" w:cs="仿宋" w:hint="eastAsia"/>
          <w:sz w:val="28"/>
          <w:szCs w:val="28"/>
        </w:rPr>
        <w:t>，任职期内，</w:t>
      </w:r>
      <w:r w:rsidRPr="00916F6B">
        <w:rPr>
          <w:rFonts w:ascii="仿宋" w:eastAsia="仿宋" w:hAnsi="仿宋" w:cs="仿宋" w:hint="eastAsia"/>
          <w:sz w:val="28"/>
          <w:szCs w:val="28"/>
        </w:rPr>
        <w:t>在各级领导和同事们的帮助下，</w:t>
      </w:r>
      <w:r w:rsidRPr="00916F6B">
        <w:rPr>
          <w:rFonts w:ascii="仿宋" w:eastAsia="仿宋" w:hAnsi="仿宋" w:cs="仿宋" w:hint="eastAsia"/>
          <w:sz w:val="28"/>
          <w:szCs w:val="28"/>
        </w:rPr>
        <w:t>本人</w:t>
      </w:r>
      <w:r w:rsidRPr="00916F6B">
        <w:rPr>
          <w:rFonts w:ascii="仿宋" w:eastAsia="仿宋" w:hAnsi="仿宋" w:cs="仿宋" w:hint="eastAsia"/>
          <w:sz w:val="28"/>
          <w:szCs w:val="28"/>
        </w:rPr>
        <w:t>在思想政治理论、教书育人和科研工作</w:t>
      </w:r>
      <w:r w:rsidRPr="00916F6B">
        <w:rPr>
          <w:rFonts w:ascii="仿宋" w:eastAsia="仿宋" w:hAnsi="仿宋" w:cs="仿宋" w:hint="eastAsia"/>
          <w:sz w:val="28"/>
          <w:szCs w:val="28"/>
        </w:rPr>
        <w:t>等方面都取得了一定的成绩。但这与学校和学院的期望还有差距，如政治理论学习还有待加强、</w:t>
      </w:r>
      <w:r w:rsidRPr="00916F6B">
        <w:rPr>
          <w:rFonts w:ascii="仿宋" w:eastAsia="仿宋" w:hAnsi="仿宋" w:cs="仿宋" w:hint="eastAsia"/>
          <w:sz w:val="28"/>
          <w:szCs w:val="28"/>
        </w:rPr>
        <w:t>科研到账经费尚未达标</w:t>
      </w:r>
      <w:r w:rsidRPr="00916F6B">
        <w:rPr>
          <w:rFonts w:ascii="仿宋" w:eastAsia="仿宋" w:hAnsi="仿宋" w:cs="仿宋" w:hint="eastAsia"/>
          <w:sz w:val="28"/>
          <w:szCs w:val="28"/>
        </w:rPr>
        <w:t>、</w:t>
      </w:r>
      <w:r w:rsidRPr="00916F6B">
        <w:rPr>
          <w:rFonts w:ascii="仿宋" w:eastAsia="仿宋" w:hAnsi="仿宋" w:cs="仿宋" w:hint="eastAsia"/>
          <w:sz w:val="28"/>
          <w:szCs w:val="28"/>
        </w:rPr>
        <w:t>研究生获</w:t>
      </w:r>
      <w:r w:rsidRPr="00916F6B">
        <w:rPr>
          <w:rFonts w:ascii="仿宋" w:eastAsia="仿宋" w:hAnsi="仿宋" w:cs="仿宋" w:hint="eastAsia"/>
          <w:sz w:val="28"/>
          <w:szCs w:val="28"/>
        </w:rPr>
        <w:t>A</w:t>
      </w:r>
      <w:r w:rsidRPr="00916F6B">
        <w:rPr>
          <w:rFonts w:ascii="仿宋" w:eastAsia="仿宋" w:hAnsi="仿宋" w:cs="仿宋" w:hint="eastAsia"/>
          <w:sz w:val="28"/>
          <w:szCs w:val="28"/>
        </w:rPr>
        <w:t>类学科竞赛数量不足等</w:t>
      </w:r>
      <w:r w:rsidRPr="00916F6B">
        <w:rPr>
          <w:rFonts w:ascii="仿宋" w:eastAsia="仿宋" w:hAnsi="仿宋" w:cs="仿宋" w:hint="eastAsia"/>
          <w:sz w:val="28"/>
          <w:szCs w:val="28"/>
        </w:rPr>
        <w:t>。</w:t>
      </w:r>
    </w:p>
    <w:p w:rsidR="00A67911" w:rsidRPr="00916F6B" w:rsidRDefault="003A2A64" w:rsidP="00916F6B">
      <w:pPr>
        <w:spacing w:line="460" w:lineRule="exact"/>
        <w:ind w:firstLineChars="200" w:firstLine="560"/>
        <w:rPr>
          <w:rFonts w:ascii="仿宋" w:eastAsia="仿宋" w:hAnsi="仿宋" w:cs="仿宋"/>
          <w:sz w:val="28"/>
          <w:szCs w:val="28"/>
        </w:rPr>
      </w:pPr>
      <w:r w:rsidRPr="00916F6B">
        <w:rPr>
          <w:rFonts w:ascii="仿宋" w:eastAsia="仿宋" w:hAnsi="仿宋" w:cs="仿宋" w:hint="eastAsia"/>
          <w:sz w:val="28"/>
          <w:szCs w:val="28"/>
        </w:rPr>
        <w:t>在今后的工作中，本人</w:t>
      </w:r>
      <w:r w:rsidRPr="00916F6B">
        <w:rPr>
          <w:rFonts w:ascii="仿宋" w:eastAsia="仿宋" w:hAnsi="仿宋" w:cs="仿宋" w:hint="eastAsia"/>
          <w:sz w:val="28"/>
          <w:szCs w:val="28"/>
        </w:rPr>
        <w:t>定将不忘初心，</w:t>
      </w:r>
      <w:r w:rsidRPr="00916F6B">
        <w:rPr>
          <w:rFonts w:ascii="仿宋" w:eastAsia="仿宋" w:hAnsi="仿宋" w:cs="仿宋" w:hint="eastAsia"/>
          <w:sz w:val="28"/>
          <w:szCs w:val="28"/>
        </w:rPr>
        <w:t>加强政治理论学习，</w:t>
      </w:r>
      <w:r w:rsidRPr="00916F6B">
        <w:rPr>
          <w:rFonts w:ascii="仿宋" w:eastAsia="仿宋" w:hAnsi="仿宋" w:cs="仿宋" w:hint="eastAsia"/>
          <w:sz w:val="28"/>
          <w:szCs w:val="28"/>
        </w:rPr>
        <w:t>提升工作能力</w:t>
      </w:r>
      <w:r w:rsidRPr="00916F6B">
        <w:rPr>
          <w:rFonts w:ascii="仿宋" w:eastAsia="仿宋" w:hAnsi="仿宋" w:cs="仿宋" w:hint="eastAsia"/>
          <w:sz w:val="28"/>
          <w:szCs w:val="28"/>
        </w:rPr>
        <w:t>，</w:t>
      </w:r>
      <w:r w:rsidRPr="00916F6B">
        <w:rPr>
          <w:rFonts w:ascii="仿宋" w:eastAsia="仿宋" w:hAnsi="仿宋" w:cs="仿宋" w:hint="eastAsia"/>
          <w:sz w:val="28"/>
          <w:szCs w:val="28"/>
        </w:rPr>
        <w:t>以博士立项建设学科建设为契机，</w:t>
      </w:r>
      <w:r w:rsidRPr="00916F6B">
        <w:rPr>
          <w:rFonts w:ascii="仿宋" w:eastAsia="仿宋" w:hAnsi="仿宋" w:cs="仿宋" w:hint="eastAsia"/>
          <w:sz w:val="28"/>
          <w:szCs w:val="28"/>
        </w:rPr>
        <w:t>结合</w:t>
      </w:r>
      <w:r w:rsidRPr="00916F6B">
        <w:rPr>
          <w:rFonts w:ascii="仿宋" w:eastAsia="仿宋" w:hAnsi="仿宋" w:cs="仿宋" w:hint="eastAsia"/>
          <w:sz w:val="28"/>
          <w:szCs w:val="28"/>
        </w:rPr>
        <w:t>学院发展关键指标</w:t>
      </w:r>
      <w:r w:rsidRPr="00916F6B">
        <w:rPr>
          <w:rFonts w:ascii="仿宋" w:eastAsia="仿宋" w:hAnsi="仿宋" w:cs="仿宋" w:hint="eastAsia"/>
          <w:sz w:val="28"/>
          <w:szCs w:val="28"/>
        </w:rPr>
        <w:t>创新性</w:t>
      </w:r>
      <w:r w:rsidRPr="00916F6B">
        <w:rPr>
          <w:rFonts w:ascii="仿宋" w:eastAsia="仿宋" w:hAnsi="仿宋" w:cs="仿宋" w:hint="eastAsia"/>
          <w:sz w:val="28"/>
          <w:szCs w:val="28"/>
        </w:rPr>
        <w:t>地</w:t>
      </w:r>
      <w:r w:rsidRPr="00916F6B">
        <w:rPr>
          <w:rFonts w:ascii="仿宋" w:eastAsia="仿宋" w:hAnsi="仿宋" w:cs="仿宋" w:hint="eastAsia"/>
          <w:sz w:val="28"/>
          <w:szCs w:val="28"/>
        </w:rPr>
        <w:t>开展工作，为学校、学院、师生及社会</w:t>
      </w:r>
      <w:r w:rsidRPr="00916F6B">
        <w:rPr>
          <w:rFonts w:ascii="仿宋" w:eastAsia="仿宋" w:hAnsi="仿宋" w:cs="仿宋" w:hint="eastAsia"/>
          <w:sz w:val="28"/>
          <w:szCs w:val="28"/>
        </w:rPr>
        <w:t>贡献自己微薄的力量</w:t>
      </w:r>
      <w:r w:rsidRPr="00916F6B">
        <w:rPr>
          <w:rFonts w:ascii="仿宋" w:eastAsia="仿宋" w:hAnsi="仿宋" w:cs="仿宋" w:hint="eastAsia"/>
          <w:sz w:val="28"/>
          <w:szCs w:val="28"/>
        </w:rPr>
        <w:t>。</w:t>
      </w:r>
    </w:p>
    <w:sectPr w:rsidR="00A67911" w:rsidRPr="00916F6B" w:rsidSect="00A679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2A64" w:rsidRDefault="003A2A64" w:rsidP="00916F6B">
      <w:r>
        <w:separator/>
      </w:r>
    </w:p>
  </w:endnote>
  <w:endnote w:type="continuationSeparator" w:id="1">
    <w:p w:rsidR="003A2A64" w:rsidRDefault="003A2A64" w:rsidP="00916F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monospace">
    <w:altName w:val="Segoe Print"/>
    <w:charset w:val="00"/>
    <w:family w:val="auto"/>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2A64" w:rsidRDefault="003A2A64" w:rsidP="00916F6B">
      <w:r>
        <w:separator/>
      </w:r>
    </w:p>
  </w:footnote>
  <w:footnote w:type="continuationSeparator" w:id="1">
    <w:p w:rsidR="003A2A64" w:rsidRDefault="003A2A64" w:rsidP="00916F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2ZmZGJhMjAwZTE4MjhhZDZlYzU2MzFkYTczNmE2OWQifQ=="/>
  </w:docVars>
  <w:rsids>
    <w:rsidRoot w:val="009564CD"/>
    <w:rsid w:val="00292813"/>
    <w:rsid w:val="00331A06"/>
    <w:rsid w:val="00380112"/>
    <w:rsid w:val="003A2A64"/>
    <w:rsid w:val="006B7612"/>
    <w:rsid w:val="00916F6B"/>
    <w:rsid w:val="009564CD"/>
    <w:rsid w:val="009C3776"/>
    <w:rsid w:val="00A67911"/>
    <w:rsid w:val="00DF3C32"/>
    <w:rsid w:val="014C3D70"/>
    <w:rsid w:val="0175528A"/>
    <w:rsid w:val="02FB398D"/>
    <w:rsid w:val="05290F17"/>
    <w:rsid w:val="053D1CD2"/>
    <w:rsid w:val="05BC47C2"/>
    <w:rsid w:val="05ED216F"/>
    <w:rsid w:val="060F0C31"/>
    <w:rsid w:val="08291365"/>
    <w:rsid w:val="085E2689"/>
    <w:rsid w:val="088F72D4"/>
    <w:rsid w:val="09827BB5"/>
    <w:rsid w:val="0A5B4BA7"/>
    <w:rsid w:val="0CDE3E14"/>
    <w:rsid w:val="0D894959"/>
    <w:rsid w:val="0E2B1CED"/>
    <w:rsid w:val="0E5B5140"/>
    <w:rsid w:val="0E682D37"/>
    <w:rsid w:val="0EF57BC4"/>
    <w:rsid w:val="10B07600"/>
    <w:rsid w:val="11040480"/>
    <w:rsid w:val="11AE42C5"/>
    <w:rsid w:val="14E40EA0"/>
    <w:rsid w:val="167B5EFF"/>
    <w:rsid w:val="16BE5F80"/>
    <w:rsid w:val="17083F08"/>
    <w:rsid w:val="17CC10D2"/>
    <w:rsid w:val="17E26F57"/>
    <w:rsid w:val="189A705C"/>
    <w:rsid w:val="1971484C"/>
    <w:rsid w:val="1B5E7B7D"/>
    <w:rsid w:val="1C110DAB"/>
    <w:rsid w:val="1C2E7084"/>
    <w:rsid w:val="1C5E43F5"/>
    <w:rsid w:val="1D2749C1"/>
    <w:rsid w:val="1E272F68"/>
    <w:rsid w:val="1E466039"/>
    <w:rsid w:val="1E5B4DA7"/>
    <w:rsid w:val="1EB4615D"/>
    <w:rsid w:val="204E4B4E"/>
    <w:rsid w:val="2062652D"/>
    <w:rsid w:val="20C574B0"/>
    <w:rsid w:val="233F1336"/>
    <w:rsid w:val="23745893"/>
    <w:rsid w:val="25544428"/>
    <w:rsid w:val="255F6981"/>
    <w:rsid w:val="25DB4AB2"/>
    <w:rsid w:val="263C6CAE"/>
    <w:rsid w:val="27634A1A"/>
    <w:rsid w:val="297F5556"/>
    <w:rsid w:val="2A4E6D62"/>
    <w:rsid w:val="2A963180"/>
    <w:rsid w:val="2AF77834"/>
    <w:rsid w:val="2BDD1F1C"/>
    <w:rsid w:val="2DA01A5E"/>
    <w:rsid w:val="2DAB0017"/>
    <w:rsid w:val="3029187F"/>
    <w:rsid w:val="305A2D7A"/>
    <w:rsid w:val="309D133E"/>
    <w:rsid w:val="31F43D7B"/>
    <w:rsid w:val="3597210F"/>
    <w:rsid w:val="36524433"/>
    <w:rsid w:val="37124B62"/>
    <w:rsid w:val="37990A20"/>
    <w:rsid w:val="38282619"/>
    <w:rsid w:val="39A63FA1"/>
    <w:rsid w:val="39B25933"/>
    <w:rsid w:val="3B6436B2"/>
    <w:rsid w:val="3B8D6B1C"/>
    <w:rsid w:val="3BB22CA0"/>
    <w:rsid w:val="3D925C39"/>
    <w:rsid w:val="3E206C54"/>
    <w:rsid w:val="411E03A2"/>
    <w:rsid w:val="41D96D56"/>
    <w:rsid w:val="42251B00"/>
    <w:rsid w:val="42725321"/>
    <w:rsid w:val="42F3174C"/>
    <w:rsid w:val="43F70550"/>
    <w:rsid w:val="442737BA"/>
    <w:rsid w:val="44482664"/>
    <w:rsid w:val="472A6C53"/>
    <w:rsid w:val="477A4409"/>
    <w:rsid w:val="47B01BF2"/>
    <w:rsid w:val="47C03698"/>
    <w:rsid w:val="48931AC4"/>
    <w:rsid w:val="496B19B9"/>
    <w:rsid w:val="497C7106"/>
    <w:rsid w:val="49C328F2"/>
    <w:rsid w:val="4A09551A"/>
    <w:rsid w:val="4A8C216A"/>
    <w:rsid w:val="4B872190"/>
    <w:rsid w:val="4BEF71D9"/>
    <w:rsid w:val="4C8F7B31"/>
    <w:rsid w:val="4C915CB1"/>
    <w:rsid w:val="4CA36601"/>
    <w:rsid w:val="4F2852A7"/>
    <w:rsid w:val="4F4A3AF4"/>
    <w:rsid w:val="50095D6B"/>
    <w:rsid w:val="5043440D"/>
    <w:rsid w:val="5103743A"/>
    <w:rsid w:val="52097642"/>
    <w:rsid w:val="52104629"/>
    <w:rsid w:val="57E95A7D"/>
    <w:rsid w:val="59227A2D"/>
    <w:rsid w:val="59CB0A74"/>
    <w:rsid w:val="5A0B7997"/>
    <w:rsid w:val="5A0F670A"/>
    <w:rsid w:val="5A671128"/>
    <w:rsid w:val="5B6330E2"/>
    <w:rsid w:val="5C1504A1"/>
    <w:rsid w:val="5D9C6A85"/>
    <w:rsid w:val="60C35EA8"/>
    <w:rsid w:val="633D12DA"/>
    <w:rsid w:val="657646D3"/>
    <w:rsid w:val="663D3250"/>
    <w:rsid w:val="66753FFD"/>
    <w:rsid w:val="66971A71"/>
    <w:rsid w:val="679E1B65"/>
    <w:rsid w:val="67BF7D5D"/>
    <w:rsid w:val="681304B2"/>
    <w:rsid w:val="6924566F"/>
    <w:rsid w:val="6AC64860"/>
    <w:rsid w:val="6B4F6A3A"/>
    <w:rsid w:val="6CD61668"/>
    <w:rsid w:val="6E6A2C8F"/>
    <w:rsid w:val="6F2F765E"/>
    <w:rsid w:val="6FFF315A"/>
    <w:rsid w:val="70827088"/>
    <w:rsid w:val="70D53013"/>
    <w:rsid w:val="71B9242D"/>
    <w:rsid w:val="71FD4EDF"/>
    <w:rsid w:val="748203F5"/>
    <w:rsid w:val="75D212E2"/>
    <w:rsid w:val="77D86BE7"/>
    <w:rsid w:val="77E02342"/>
    <w:rsid w:val="7A245F8D"/>
    <w:rsid w:val="7A3C259D"/>
    <w:rsid w:val="7B3A7639"/>
    <w:rsid w:val="7B5B098B"/>
    <w:rsid w:val="7B8F5093"/>
    <w:rsid w:val="7BFC0EAC"/>
    <w:rsid w:val="7C6E0B46"/>
    <w:rsid w:val="7C852B03"/>
    <w:rsid w:val="7DC532C1"/>
    <w:rsid w:val="7EE320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HTML Code" w:qFormat="1"/>
    <w:lsdException w:name="HTML Definition" w:qFormat="1"/>
    <w:lsdException w:name="HTML Sample"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911"/>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rsid w:val="00A67911"/>
    <w:pPr>
      <w:spacing w:before="141" w:after="141"/>
      <w:jc w:val="left"/>
      <w:outlineLvl w:val="0"/>
    </w:pPr>
    <w:rPr>
      <w:rFonts w:ascii="宋体" w:eastAsia="宋体" w:hAnsi="宋体" w:cs="Times New Roman" w:hint="eastAsia"/>
      <w:b/>
      <w:kern w:val="44"/>
      <w:sz w:val="42"/>
      <w:szCs w:val="4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A67911"/>
    <w:rPr>
      <w:rFonts w:ascii="宋体" w:hAnsi="宋体"/>
      <w:sz w:val="28"/>
    </w:rPr>
  </w:style>
  <w:style w:type="paragraph" w:styleId="a4">
    <w:name w:val="footer"/>
    <w:basedOn w:val="a"/>
    <w:link w:val="Char"/>
    <w:uiPriority w:val="99"/>
    <w:unhideWhenUsed/>
    <w:qFormat/>
    <w:rsid w:val="00A67911"/>
    <w:pPr>
      <w:tabs>
        <w:tab w:val="center" w:pos="4153"/>
        <w:tab w:val="right" w:pos="8306"/>
      </w:tabs>
      <w:snapToGrid w:val="0"/>
      <w:jc w:val="left"/>
    </w:pPr>
    <w:rPr>
      <w:sz w:val="18"/>
      <w:szCs w:val="18"/>
    </w:rPr>
  </w:style>
  <w:style w:type="paragraph" w:styleId="a5">
    <w:name w:val="header"/>
    <w:basedOn w:val="a"/>
    <w:link w:val="Char0"/>
    <w:uiPriority w:val="99"/>
    <w:unhideWhenUsed/>
    <w:qFormat/>
    <w:rsid w:val="00A67911"/>
    <w:pPr>
      <w:pBdr>
        <w:bottom w:val="single" w:sz="6" w:space="1" w:color="auto"/>
      </w:pBdr>
      <w:tabs>
        <w:tab w:val="center" w:pos="4153"/>
        <w:tab w:val="right" w:pos="8306"/>
      </w:tabs>
      <w:snapToGrid w:val="0"/>
      <w:jc w:val="center"/>
    </w:pPr>
    <w:rPr>
      <w:sz w:val="18"/>
      <w:szCs w:val="18"/>
    </w:rPr>
  </w:style>
  <w:style w:type="character" w:styleId="a6">
    <w:name w:val="Strong"/>
    <w:basedOn w:val="a0"/>
    <w:uiPriority w:val="22"/>
    <w:qFormat/>
    <w:rsid w:val="00A67911"/>
    <w:rPr>
      <w:b/>
    </w:rPr>
  </w:style>
  <w:style w:type="character" w:styleId="a7">
    <w:name w:val="FollowedHyperlink"/>
    <w:basedOn w:val="a0"/>
    <w:autoRedefine/>
    <w:uiPriority w:val="99"/>
    <w:semiHidden/>
    <w:unhideWhenUsed/>
    <w:qFormat/>
    <w:rsid w:val="00A67911"/>
    <w:rPr>
      <w:color w:val="333333"/>
      <w:u w:val="none"/>
    </w:rPr>
  </w:style>
  <w:style w:type="character" w:styleId="HTML">
    <w:name w:val="HTML Definition"/>
    <w:basedOn w:val="a0"/>
    <w:uiPriority w:val="99"/>
    <w:semiHidden/>
    <w:unhideWhenUsed/>
    <w:qFormat/>
    <w:rsid w:val="00A67911"/>
    <w:rPr>
      <w:i/>
    </w:rPr>
  </w:style>
  <w:style w:type="character" w:styleId="a8">
    <w:name w:val="Hyperlink"/>
    <w:basedOn w:val="a0"/>
    <w:uiPriority w:val="99"/>
    <w:semiHidden/>
    <w:unhideWhenUsed/>
    <w:qFormat/>
    <w:rsid w:val="00A67911"/>
    <w:rPr>
      <w:color w:val="333333"/>
      <w:u w:val="none"/>
    </w:rPr>
  </w:style>
  <w:style w:type="character" w:styleId="HTML0">
    <w:name w:val="HTML Code"/>
    <w:basedOn w:val="a0"/>
    <w:autoRedefine/>
    <w:uiPriority w:val="99"/>
    <w:semiHidden/>
    <w:unhideWhenUsed/>
    <w:qFormat/>
    <w:rsid w:val="00A67911"/>
    <w:rPr>
      <w:rFonts w:ascii="monospace" w:eastAsia="monospace" w:hAnsi="monospace" w:cs="monospace" w:hint="default"/>
      <w:sz w:val="21"/>
      <w:szCs w:val="21"/>
    </w:rPr>
  </w:style>
  <w:style w:type="character" w:styleId="HTML1">
    <w:name w:val="HTML Keyboard"/>
    <w:basedOn w:val="a0"/>
    <w:uiPriority w:val="99"/>
    <w:semiHidden/>
    <w:unhideWhenUsed/>
    <w:rsid w:val="00A67911"/>
    <w:rPr>
      <w:rFonts w:ascii="monospace" w:eastAsia="monospace" w:hAnsi="monospace" w:cs="monospace"/>
      <w:sz w:val="21"/>
      <w:szCs w:val="21"/>
    </w:rPr>
  </w:style>
  <w:style w:type="character" w:styleId="HTML2">
    <w:name w:val="HTML Sample"/>
    <w:basedOn w:val="a0"/>
    <w:uiPriority w:val="99"/>
    <w:semiHidden/>
    <w:unhideWhenUsed/>
    <w:qFormat/>
    <w:rsid w:val="00A67911"/>
    <w:rPr>
      <w:rFonts w:ascii="monospace" w:eastAsia="monospace" w:hAnsi="monospace" w:cs="monospace" w:hint="default"/>
      <w:sz w:val="21"/>
      <w:szCs w:val="21"/>
    </w:rPr>
  </w:style>
  <w:style w:type="character" w:customStyle="1" w:styleId="Char0">
    <w:name w:val="页眉 Char"/>
    <w:basedOn w:val="a0"/>
    <w:link w:val="a5"/>
    <w:uiPriority w:val="99"/>
    <w:qFormat/>
    <w:rsid w:val="00A67911"/>
    <w:rPr>
      <w:sz w:val="18"/>
      <w:szCs w:val="18"/>
    </w:rPr>
  </w:style>
  <w:style w:type="character" w:customStyle="1" w:styleId="Char">
    <w:name w:val="页脚 Char"/>
    <w:basedOn w:val="a0"/>
    <w:link w:val="a4"/>
    <w:uiPriority w:val="99"/>
    <w:qFormat/>
    <w:rsid w:val="00A67911"/>
    <w:rPr>
      <w:sz w:val="18"/>
      <w:szCs w:val="18"/>
    </w:rPr>
  </w:style>
  <w:style w:type="character" w:customStyle="1" w:styleId="item-name">
    <w:name w:val="item-name"/>
    <w:basedOn w:val="a0"/>
    <w:qFormat/>
    <w:rsid w:val="00A67911"/>
  </w:style>
  <w:style w:type="character" w:customStyle="1" w:styleId="item-name1">
    <w:name w:val="item-name1"/>
    <w:basedOn w:val="a0"/>
    <w:qFormat/>
    <w:rsid w:val="00A67911"/>
  </w:style>
  <w:style w:type="character" w:customStyle="1" w:styleId="on">
    <w:name w:val="on"/>
    <w:basedOn w:val="a0"/>
    <w:qFormat/>
    <w:rsid w:val="00A67911"/>
  </w:style>
  <w:style w:type="character" w:customStyle="1" w:styleId="hover4">
    <w:name w:val="hover4"/>
    <w:basedOn w:val="a0"/>
    <w:qFormat/>
    <w:rsid w:val="00A67911"/>
  </w:style>
  <w:style w:type="character" w:customStyle="1" w:styleId="arrow">
    <w:name w:val="arrow"/>
    <w:basedOn w:val="a0"/>
    <w:qFormat/>
    <w:rsid w:val="00A6791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311</Words>
  <Characters>1777</Characters>
  <Application>Microsoft Office Word</Application>
  <DocSecurity>0</DocSecurity>
  <Lines>14</Lines>
  <Paragraphs>4</Paragraphs>
  <ScaleCrop>false</ScaleCrop>
  <Company>HP</Company>
  <LinksUpToDate>false</LinksUpToDate>
  <CharactersWithSpaces>2084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徐大勇</dc:creator>
  <cp:lastModifiedBy>USER-</cp:lastModifiedBy>
  <cp:revision>3</cp:revision>
  <dcterms:created xsi:type="dcterms:W3CDTF">2020-11-03T08:02:00Z</dcterms:created>
  <dcterms:modified xsi:type="dcterms:W3CDTF">2024-12-25T02:45:00Z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0D4942A3EA2941E8999DC50623F435A3</vt:lpwstr>
  </property>
</Properties>
</file>