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hint="default" w:ascii="仿宋" w:hAnsi="仿宋" w:eastAsia="仿宋"/>
          <w:b/>
          <w:sz w:val="40"/>
          <w:szCs w:val="40"/>
          <w:lang w:val="en-US" w:eastAsia="zh-CN"/>
        </w:rPr>
      </w:pPr>
      <w:r>
        <w:rPr>
          <w:rFonts w:hint="eastAsia" w:ascii="仿宋" w:hAnsi="仿宋" w:eastAsia="仿宋"/>
          <w:b/>
          <w:sz w:val="40"/>
          <w:szCs w:val="40"/>
        </w:rPr>
        <w:t>项目名称：</w:t>
      </w:r>
      <w:r>
        <w:rPr>
          <w:rFonts w:hint="eastAsia" w:ascii="仿宋" w:hAnsi="仿宋" w:eastAsia="仿宋"/>
          <w:b/>
          <w:sz w:val="40"/>
          <w:szCs w:val="40"/>
          <w:lang w:val="en-US" w:eastAsia="zh-CN"/>
        </w:rPr>
        <w:t>特色农产品系列产品开发及其产业化</w:t>
      </w:r>
      <w:bookmarkStart w:id="0" w:name="_GoBack"/>
      <w:bookmarkEnd w:id="0"/>
    </w:p>
    <w:p w14:paraId="4F474A13"/>
    <w:p w14:paraId="5689F619">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r>
        <w:rPr>
          <w:rFonts w:hint="eastAsia"/>
          <w:b w:val="0"/>
          <w:bCs/>
          <w:sz w:val="24"/>
          <w:szCs w:val="24"/>
          <w:lang w:eastAsia="zh-CN"/>
        </w:rPr>
        <w:t>（每个企业</w:t>
      </w:r>
      <w:r>
        <w:rPr>
          <w:rFonts w:hint="eastAsia"/>
          <w:b w:val="0"/>
          <w:bCs/>
          <w:sz w:val="24"/>
          <w:szCs w:val="24"/>
          <w:lang w:val="en-US" w:eastAsia="zh-CN"/>
        </w:rPr>
        <w:t>300字左右</w:t>
      </w:r>
      <w:r>
        <w:rPr>
          <w:rFonts w:hint="eastAsia"/>
          <w:b w:val="0"/>
          <w:bCs/>
          <w:sz w:val="24"/>
          <w:szCs w:val="24"/>
          <w:lang w:eastAsia="zh-CN"/>
        </w:rPr>
        <w:t>）</w:t>
      </w:r>
    </w:p>
    <w:p w14:paraId="123D8C8D">
      <w:pPr>
        <w:ind w:firstLine="480" w:firstLineChars="200"/>
        <w:rPr>
          <w:rFonts w:hint="eastAsia"/>
          <w:b w:val="0"/>
          <w:bCs/>
          <w:sz w:val="24"/>
          <w:szCs w:val="24"/>
          <w:lang w:eastAsia="zh-CN"/>
        </w:rPr>
      </w:pPr>
      <w:r>
        <w:rPr>
          <w:rFonts w:hint="eastAsia"/>
          <w:b w:val="0"/>
          <w:bCs/>
          <w:sz w:val="24"/>
          <w:szCs w:val="24"/>
          <w:lang w:eastAsia="zh-CN"/>
        </w:rPr>
        <w:t>安徽京淼源现代农业科技有限公司是一家水产种苗培育、养殖，农作物种植、销售，农产品收购及深加工等为一体的三产融合现代科技农业公司。在各级党委、政府的大力支持下，自2020年开始，公司始终秉持“做强一产、做优二产、带动三产”的发展思路，现已累计流转土地共计15300余亩，解决周边300余人就业。同时，带动经济合作社110个（主要分布在无为、庐江、巢湖），与广大农户建立了紧密的利益联结机制，在促进农副产品流通、推进农业产业化经营、带动农户增收方面，发挥了积极作用。2023年销售额达2.3亿元，土地收益人均增收3万余元，先后获得安徽省省级龙头企业、安徽省长三角绿色农产品生产加工供应基地。</w:t>
      </w:r>
    </w:p>
    <w:p w14:paraId="1D5274DC">
      <w:pPr>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r>
        <w:rPr>
          <w:rFonts w:hint="eastAsia"/>
          <w:b w:val="0"/>
          <w:bCs/>
          <w:sz w:val="24"/>
          <w:szCs w:val="24"/>
          <w:lang w:eastAsia="zh-CN"/>
        </w:rPr>
        <w:t>（每个项目</w:t>
      </w:r>
      <w:r>
        <w:rPr>
          <w:rFonts w:hint="eastAsia"/>
          <w:b w:val="0"/>
          <w:bCs/>
          <w:sz w:val="24"/>
          <w:szCs w:val="24"/>
          <w:lang w:val="en-US" w:eastAsia="zh-CN"/>
        </w:rPr>
        <w:t>400字左右</w:t>
      </w:r>
      <w:r>
        <w:rPr>
          <w:rFonts w:hint="eastAsia"/>
          <w:b w:val="0"/>
          <w:bCs/>
          <w:sz w:val="24"/>
          <w:szCs w:val="24"/>
          <w:lang w:eastAsia="zh-CN"/>
        </w:rPr>
        <w:t>）</w:t>
      </w:r>
    </w:p>
    <w:p w14:paraId="7AF3BBF9">
      <w:pPr>
        <w:ind w:firstLine="615"/>
        <w:rPr>
          <w:rFonts w:hint="eastAsia" w:eastAsiaTheme="minorEastAsia"/>
          <w:b w:val="0"/>
          <w:bCs/>
          <w:sz w:val="24"/>
          <w:szCs w:val="24"/>
          <w:lang w:eastAsia="zh-CN"/>
        </w:rPr>
      </w:pPr>
      <w:r>
        <w:rPr>
          <w:rFonts w:hint="eastAsia"/>
          <w:b w:val="0"/>
          <w:bCs/>
          <w:sz w:val="24"/>
          <w:szCs w:val="24"/>
          <w:lang w:eastAsia="zh-CN"/>
        </w:rPr>
        <w:t>（包括项目概况，项目研究内容，如何在项目中进行人才培养等等）</w:t>
      </w:r>
    </w:p>
    <w:p w14:paraId="637455CF">
      <w:pPr>
        <w:numPr>
          <w:ilvl w:val="0"/>
          <w:numId w:val="1"/>
        </w:numPr>
        <w:ind w:firstLine="615"/>
        <w:rPr>
          <w:rFonts w:hint="eastAsia"/>
          <w:b/>
          <w:bCs w:val="0"/>
          <w:sz w:val="24"/>
          <w:szCs w:val="24"/>
          <w:lang w:val="en-US" w:eastAsia="zh-CN"/>
        </w:rPr>
      </w:pPr>
      <w:r>
        <w:rPr>
          <w:rFonts w:hint="eastAsia"/>
          <w:b/>
          <w:bCs w:val="0"/>
          <w:sz w:val="24"/>
          <w:szCs w:val="24"/>
          <w:lang w:val="en-US" w:eastAsia="zh-CN"/>
        </w:rPr>
        <w:t>劲道耐煮面条</w:t>
      </w:r>
    </w:p>
    <w:p w14:paraId="4AAA98C1">
      <w:pPr>
        <w:numPr>
          <w:ilvl w:val="0"/>
          <w:numId w:val="0"/>
        </w:numPr>
        <w:ind w:firstLine="480" w:firstLineChars="200"/>
        <w:rPr>
          <w:rFonts w:hint="default"/>
          <w:b w:val="0"/>
          <w:bCs/>
          <w:sz w:val="24"/>
          <w:szCs w:val="24"/>
          <w:lang w:val="en-US" w:eastAsia="zh-CN"/>
        </w:rPr>
      </w:pPr>
      <w:r>
        <w:rPr>
          <w:rFonts w:hint="default"/>
          <w:b w:val="0"/>
          <w:bCs/>
          <w:sz w:val="24"/>
          <w:szCs w:val="24"/>
          <w:lang w:val="en-US" w:eastAsia="zh-CN"/>
        </w:rPr>
        <w:t>面条，作为承载着丰富文化传统的中华美食，不仅在国内广受欢迎，跨越国</w:t>
      </w:r>
    </w:p>
    <w:p w14:paraId="388CDE6E">
      <w:pPr>
        <w:numPr>
          <w:ilvl w:val="0"/>
          <w:numId w:val="0"/>
        </w:numPr>
        <w:rPr>
          <w:rFonts w:hint="default"/>
          <w:b w:val="0"/>
          <w:bCs/>
          <w:sz w:val="24"/>
          <w:szCs w:val="24"/>
          <w:lang w:val="en-US" w:eastAsia="zh-CN"/>
        </w:rPr>
      </w:pPr>
      <w:r>
        <w:rPr>
          <w:rFonts w:hint="default"/>
          <w:b w:val="0"/>
          <w:bCs/>
          <w:sz w:val="24"/>
          <w:szCs w:val="24"/>
          <w:lang w:val="en-US" w:eastAsia="zh-CN"/>
        </w:rPr>
        <w:t>界，也赢得了越南、泰国、新加坡以及日本、朝鲜等东南亚和东亚国家民众的喜</w:t>
      </w:r>
    </w:p>
    <w:p w14:paraId="6873D800">
      <w:pPr>
        <w:numPr>
          <w:ilvl w:val="0"/>
          <w:numId w:val="0"/>
        </w:numPr>
        <w:rPr>
          <w:rFonts w:hint="default"/>
          <w:b w:val="0"/>
          <w:bCs/>
          <w:sz w:val="24"/>
          <w:szCs w:val="24"/>
          <w:lang w:val="en-US" w:eastAsia="zh-CN"/>
        </w:rPr>
      </w:pPr>
      <w:r>
        <w:rPr>
          <w:rFonts w:hint="default"/>
          <w:b w:val="0"/>
          <w:bCs/>
          <w:sz w:val="24"/>
          <w:szCs w:val="24"/>
          <w:lang w:val="en-US" w:eastAsia="zh-CN"/>
        </w:rPr>
        <w:t>爱，成为这些地区日常饮食中不可分割的一部分。随着全球化的推进，面条的魅</w:t>
      </w:r>
    </w:p>
    <w:p w14:paraId="690E1B06">
      <w:pPr>
        <w:numPr>
          <w:ilvl w:val="0"/>
          <w:numId w:val="0"/>
        </w:numPr>
        <w:rPr>
          <w:rFonts w:hint="default"/>
          <w:b w:val="0"/>
          <w:bCs/>
          <w:sz w:val="24"/>
          <w:szCs w:val="24"/>
          <w:lang w:val="en-US" w:eastAsia="zh-CN"/>
        </w:rPr>
      </w:pPr>
      <w:r>
        <w:rPr>
          <w:rFonts w:hint="default"/>
          <w:b w:val="0"/>
          <w:bCs/>
          <w:sz w:val="24"/>
          <w:szCs w:val="24"/>
          <w:lang w:val="en-US" w:eastAsia="zh-CN"/>
        </w:rPr>
        <w:t>力更是扩散至全球，欧美国家的面条消费量也呈现出显著的增长趋势。</w:t>
      </w:r>
    </w:p>
    <w:p w14:paraId="7D3AED4E">
      <w:pPr>
        <w:numPr>
          <w:ilvl w:val="0"/>
          <w:numId w:val="0"/>
        </w:numPr>
        <w:ind w:firstLine="480" w:firstLineChars="200"/>
        <w:rPr>
          <w:rFonts w:hint="default"/>
          <w:b w:val="0"/>
          <w:bCs/>
          <w:sz w:val="24"/>
          <w:szCs w:val="24"/>
          <w:lang w:val="en-US" w:eastAsia="zh-CN"/>
        </w:rPr>
      </w:pPr>
      <w:r>
        <w:rPr>
          <w:rFonts w:hint="default"/>
          <w:b w:val="0"/>
          <w:bCs/>
          <w:sz w:val="24"/>
          <w:szCs w:val="24"/>
          <w:lang w:val="en-US" w:eastAsia="zh-CN"/>
        </w:rPr>
        <w:t>劲道耐煮面条：项目主要研究不同小麦品种的面粉和制作工艺对煮熟面条冲洗水中总有机物含量(TOM)值、干物质蒸煮损失率、面条吸水性、面条的硬度和黏性等指标的影响，从而确定最佳的小麦品种和面条的制作工艺。</w:t>
      </w:r>
    </w:p>
    <w:p w14:paraId="6083A4F0">
      <w:pPr>
        <w:numPr>
          <w:ilvl w:val="0"/>
          <w:numId w:val="0"/>
        </w:numPr>
        <w:rPr>
          <w:rFonts w:hint="eastAsia"/>
          <w:b w:val="0"/>
          <w:bCs/>
          <w:sz w:val="24"/>
          <w:szCs w:val="24"/>
          <w:lang w:val="en-US" w:eastAsia="zh-CN"/>
        </w:rPr>
      </w:pPr>
      <w:r>
        <w:rPr>
          <w:rFonts w:hint="eastAsia"/>
          <w:b w:val="0"/>
          <w:bCs/>
          <w:sz w:val="24"/>
          <w:szCs w:val="24"/>
          <w:lang w:val="en-US" w:eastAsia="zh-CN"/>
        </w:rPr>
        <w:t>人才培养：</w:t>
      </w:r>
    </w:p>
    <w:p w14:paraId="58ED569D">
      <w:pPr>
        <w:numPr>
          <w:ilvl w:val="0"/>
          <w:numId w:val="0"/>
        </w:numPr>
        <w:rPr>
          <w:rFonts w:hint="default"/>
          <w:b w:val="0"/>
          <w:bCs/>
          <w:sz w:val="24"/>
          <w:szCs w:val="24"/>
          <w:lang w:val="en-US" w:eastAsia="zh-CN"/>
        </w:rPr>
      </w:pPr>
      <w:r>
        <w:rPr>
          <w:rFonts w:hint="default"/>
          <w:b w:val="0"/>
          <w:bCs/>
          <w:sz w:val="24"/>
          <w:szCs w:val="24"/>
          <w:lang w:val="en-US" w:eastAsia="zh-CN"/>
        </w:rPr>
        <w:t>阶段1：文献调研与问题定义（1-2月）</w:t>
      </w:r>
    </w:p>
    <w:p w14:paraId="79CC18A7">
      <w:pPr>
        <w:numPr>
          <w:ilvl w:val="0"/>
          <w:numId w:val="0"/>
        </w:numPr>
        <w:rPr>
          <w:rFonts w:hint="default"/>
          <w:b w:val="0"/>
          <w:bCs/>
          <w:sz w:val="24"/>
          <w:szCs w:val="24"/>
          <w:lang w:val="en-US" w:eastAsia="zh-CN"/>
        </w:rPr>
      </w:pPr>
      <w:r>
        <w:rPr>
          <w:rFonts w:hint="default"/>
          <w:b w:val="0"/>
          <w:bCs/>
          <w:sz w:val="24"/>
          <w:szCs w:val="24"/>
          <w:lang w:val="en-US" w:eastAsia="zh-CN"/>
        </w:rPr>
        <w:t>任务：完成《耐煮面条技术瓶颈报告》。</w:t>
      </w:r>
    </w:p>
    <w:p w14:paraId="66045283">
      <w:pPr>
        <w:numPr>
          <w:ilvl w:val="0"/>
          <w:numId w:val="0"/>
        </w:numPr>
        <w:rPr>
          <w:rFonts w:hint="default"/>
          <w:b w:val="0"/>
          <w:bCs/>
          <w:sz w:val="24"/>
          <w:szCs w:val="24"/>
          <w:lang w:val="en-US" w:eastAsia="zh-CN"/>
        </w:rPr>
      </w:pPr>
      <w:r>
        <w:rPr>
          <w:rFonts w:hint="default"/>
          <w:b w:val="0"/>
          <w:bCs/>
          <w:sz w:val="24"/>
          <w:szCs w:val="24"/>
          <w:lang w:val="en-US" w:eastAsia="zh-CN"/>
        </w:rPr>
        <w:t>整合：用CiteSpace分析近5年研究热点。</w:t>
      </w:r>
    </w:p>
    <w:p w14:paraId="6773FB83">
      <w:pPr>
        <w:numPr>
          <w:ilvl w:val="0"/>
          <w:numId w:val="0"/>
        </w:numPr>
        <w:rPr>
          <w:rFonts w:hint="default"/>
          <w:b w:val="0"/>
          <w:bCs/>
          <w:sz w:val="24"/>
          <w:szCs w:val="24"/>
          <w:lang w:val="en-US" w:eastAsia="zh-CN"/>
        </w:rPr>
      </w:pPr>
      <w:r>
        <w:rPr>
          <w:rFonts w:hint="default"/>
          <w:b w:val="0"/>
          <w:bCs/>
          <w:sz w:val="24"/>
          <w:szCs w:val="24"/>
          <w:lang w:val="en-US" w:eastAsia="zh-CN"/>
        </w:rPr>
        <w:t>思维：对比酶解、交联、挤压等技术的优缺点。</w:t>
      </w:r>
    </w:p>
    <w:p w14:paraId="66572A25">
      <w:pPr>
        <w:numPr>
          <w:ilvl w:val="0"/>
          <w:numId w:val="0"/>
        </w:numPr>
        <w:rPr>
          <w:rFonts w:hint="default"/>
          <w:b w:val="0"/>
          <w:bCs/>
          <w:sz w:val="24"/>
          <w:szCs w:val="24"/>
          <w:lang w:val="en-US" w:eastAsia="zh-CN"/>
        </w:rPr>
      </w:pPr>
      <w:r>
        <w:rPr>
          <w:rFonts w:hint="default"/>
          <w:b w:val="0"/>
          <w:bCs/>
          <w:sz w:val="24"/>
          <w:szCs w:val="24"/>
          <w:lang w:val="en-US" w:eastAsia="zh-CN"/>
        </w:rPr>
        <w:t>产出：提出3个科学假设。</w:t>
      </w:r>
    </w:p>
    <w:p w14:paraId="7B944750">
      <w:pPr>
        <w:numPr>
          <w:ilvl w:val="0"/>
          <w:numId w:val="0"/>
        </w:numPr>
        <w:rPr>
          <w:rFonts w:hint="default"/>
          <w:b w:val="0"/>
          <w:bCs/>
          <w:sz w:val="24"/>
          <w:szCs w:val="24"/>
          <w:lang w:val="en-US" w:eastAsia="zh-CN"/>
        </w:rPr>
      </w:pPr>
      <w:r>
        <w:rPr>
          <w:rFonts w:hint="default"/>
          <w:b w:val="0"/>
          <w:bCs/>
          <w:sz w:val="24"/>
          <w:szCs w:val="24"/>
          <w:lang w:val="en-US" w:eastAsia="zh-CN"/>
        </w:rPr>
        <w:t>阶段2：实验设计与验证（6-8月）</w:t>
      </w:r>
    </w:p>
    <w:p w14:paraId="0BF1BD06">
      <w:pPr>
        <w:numPr>
          <w:ilvl w:val="0"/>
          <w:numId w:val="0"/>
        </w:numPr>
        <w:rPr>
          <w:rFonts w:hint="default"/>
          <w:b w:val="0"/>
          <w:bCs/>
          <w:sz w:val="24"/>
          <w:szCs w:val="24"/>
          <w:lang w:val="en-US" w:eastAsia="zh-CN"/>
        </w:rPr>
      </w:pPr>
      <w:r>
        <w:rPr>
          <w:rFonts w:hint="default"/>
          <w:b w:val="0"/>
          <w:bCs/>
          <w:sz w:val="24"/>
          <w:szCs w:val="24"/>
          <w:lang w:val="en-US" w:eastAsia="zh-CN"/>
        </w:rPr>
        <w:t>任务：设计正交实验优化配方与工艺。</w:t>
      </w:r>
    </w:p>
    <w:p w14:paraId="7402310C">
      <w:pPr>
        <w:numPr>
          <w:ilvl w:val="0"/>
          <w:numId w:val="0"/>
        </w:numPr>
        <w:rPr>
          <w:rFonts w:hint="default"/>
          <w:b w:val="0"/>
          <w:bCs/>
          <w:sz w:val="24"/>
          <w:szCs w:val="24"/>
          <w:lang w:val="en-US" w:eastAsia="zh-CN"/>
        </w:rPr>
      </w:pPr>
      <w:r>
        <w:rPr>
          <w:rFonts w:hint="default"/>
          <w:b w:val="0"/>
          <w:bCs/>
          <w:sz w:val="24"/>
          <w:szCs w:val="24"/>
          <w:lang w:val="en-US" w:eastAsia="zh-CN"/>
        </w:rPr>
        <w:t>严谨性：控制变量法验证假设。</w:t>
      </w:r>
    </w:p>
    <w:p w14:paraId="3E75D433">
      <w:pPr>
        <w:numPr>
          <w:ilvl w:val="0"/>
          <w:numId w:val="0"/>
        </w:numPr>
        <w:rPr>
          <w:rFonts w:hint="default"/>
          <w:b w:val="0"/>
          <w:bCs/>
          <w:sz w:val="24"/>
          <w:szCs w:val="24"/>
          <w:lang w:val="en-US" w:eastAsia="zh-CN"/>
        </w:rPr>
      </w:pPr>
      <w:r>
        <w:rPr>
          <w:rFonts w:hint="default"/>
          <w:b w:val="0"/>
          <w:bCs/>
          <w:sz w:val="24"/>
          <w:szCs w:val="24"/>
          <w:lang w:val="en-US" w:eastAsia="zh-CN"/>
        </w:rPr>
        <w:t>分析：用ANOVA分析影响因子，建预测模型。</w:t>
      </w:r>
    </w:p>
    <w:p w14:paraId="0814B96B">
      <w:pPr>
        <w:numPr>
          <w:ilvl w:val="0"/>
          <w:numId w:val="0"/>
        </w:numPr>
        <w:rPr>
          <w:rFonts w:hint="default"/>
          <w:b w:val="0"/>
          <w:bCs/>
          <w:sz w:val="24"/>
          <w:szCs w:val="24"/>
          <w:lang w:val="en-US" w:eastAsia="zh-CN"/>
        </w:rPr>
      </w:pPr>
      <w:r>
        <w:rPr>
          <w:rFonts w:hint="default"/>
          <w:b w:val="0"/>
          <w:bCs/>
          <w:sz w:val="24"/>
          <w:szCs w:val="24"/>
          <w:lang w:val="en-US" w:eastAsia="zh-CN"/>
        </w:rPr>
        <w:t>产出：发表《基于响应面法的杂粮耐煮面条工艺优化》论文。</w:t>
      </w:r>
    </w:p>
    <w:p w14:paraId="01929E34">
      <w:pPr>
        <w:numPr>
          <w:ilvl w:val="0"/>
          <w:numId w:val="0"/>
        </w:numPr>
        <w:rPr>
          <w:rFonts w:hint="default"/>
          <w:b w:val="0"/>
          <w:bCs/>
          <w:sz w:val="24"/>
          <w:szCs w:val="24"/>
          <w:lang w:val="en-US" w:eastAsia="zh-CN"/>
        </w:rPr>
      </w:pPr>
      <w:r>
        <w:rPr>
          <w:rFonts w:hint="default"/>
          <w:b w:val="0"/>
          <w:bCs/>
          <w:sz w:val="24"/>
          <w:szCs w:val="24"/>
          <w:lang w:val="en-US" w:eastAsia="zh-CN"/>
        </w:rPr>
        <w:t>阶段3：中试放大与产业对接（3-4月）</w:t>
      </w:r>
    </w:p>
    <w:p w14:paraId="00C5ABC1">
      <w:pPr>
        <w:numPr>
          <w:ilvl w:val="0"/>
          <w:numId w:val="0"/>
        </w:numPr>
        <w:rPr>
          <w:rFonts w:hint="default"/>
          <w:b w:val="0"/>
          <w:bCs/>
          <w:sz w:val="24"/>
          <w:szCs w:val="24"/>
          <w:lang w:val="en-US" w:eastAsia="zh-CN"/>
        </w:rPr>
      </w:pPr>
      <w:r>
        <w:rPr>
          <w:rFonts w:hint="default"/>
          <w:b w:val="0"/>
          <w:bCs/>
          <w:sz w:val="24"/>
          <w:szCs w:val="24"/>
          <w:lang w:val="en-US" w:eastAsia="zh-CN"/>
        </w:rPr>
        <w:t>任务：与企业合作完成50kg级中试。</w:t>
      </w:r>
    </w:p>
    <w:p w14:paraId="46530658">
      <w:pPr>
        <w:numPr>
          <w:ilvl w:val="0"/>
          <w:numId w:val="0"/>
        </w:numPr>
        <w:rPr>
          <w:rFonts w:hint="default"/>
          <w:b w:val="0"/>
          <w:bCs/>
          <w:sz w:val="24"/>
          <w:szCs w:val="24"/>
          <w:lang w:val="en-US" w:eastAsia="zh-CN"/>
        </w:rPr>
      </w:pPr>
      <w:r>
        <w:rPr>
          <w:rFonts w:hint="default"/>
          <w:b w:val="0"/>
          <w:bCs/>
          <w:sz w:val="24"/>
          <w:szCs w:val="24"/>
          <w:lang w:val="en-US" w:eastAsia="zh-CN"/>
        </w:rPr>
        <w:t>思维：解决技术适配问题。</w:t>
      </w:r>
    </w:p>
    <w:p w14:paraId="17DDFEE2">
      <w:pPr>
        <w:numPr>
          <w:ilvl w:val="0"/>
          <w:numId w:val="0"/>
        </w:numPr>
        <w:rPr>
          <w:rFonts w:hint="default"/>
          <w:b w:val="0"/>
          <w:bCs/>
          <w:sz w:val="24"/>
          <w:szCs w:val="24"/>
          <w:lang w:val="en-US" w:eastAsia="zh-CN"/>
        </w:rPr>
      </w:pPr>
      <w:r>
        <w:rPr>
          <w:rFonts w:hint="default"/>
          <w:b w:val="0"/>
          <w:bCs/>
          <w:sz w:val="24"/>
          <w:szCs w:val="24"/>
          <w:lang w:val="en-US" w:eastAsia="zh-CN"/>
        </w:rPr>
        <w:t>敏感度：核算成本，制定定价策略。</w:t>
      </w:r>
    </w:p>
    <w:p w14:paraId="45B73BD8">
      <w:pPr>
        <w:numPr>
          <w:ilvl w:val="0"/>
          <w:numId w:val="0"/>
        </w:numPr>
        <w:rPr>
          <w:rFonts w:hint="default"/>
          <w:b w:val="0"/>
          <w:bCs/>
          <w:sz w:val="24"/>
          <w:szCs w:val="24"/>
          <w:lang w:val="en-US" w:eastAsia="zh-CN"/>
        </w:rPr>
      </w:pPr>
      <w:r>
        <w:rPr>
          <w:rFonts w:hint="default"/>
          <w:b w:val="0"/>
          <w:bCs/>
          <w:sz w:val="24"/>
          <w:szCs w:val="24"/>
          <w:lang w:val="en-US" w:eastAsia="zh-CN"/>
        </w:rPr>
        <w:t>产出：提交《耐煮面条产业化可行性报告》，申请专利1项。</w:t>
      </w:r>
    </w:p>
    <w:p w14:paraId="3073B947">
      <w:pPr>
        <w:numPr>
          <w:ilvl w:val="0"/>
          <w:numId w:val="1"/>
        </w:numPr>
        <w:ind w:left="0" w:leftChars="0" w:firstLine="615" w:firstLineChars="0"/>
        <w:rPr>
          <w:rFonts w:hint="eastAsia"/>
          <w:b/>
          <w:bCs w:val="0"/>
          <w:sz w:val="24"/>
          <w:szCs w:val="24"/>
          <w:lang w:val="en-US" w:eastAsia="zh-CN"/>
        </w:rPr>
      </w:pPr>
      <w:r>
        <w:rPr>
          <w:rFonts w:hint="eastAsia"/>
          <w:b/>
          <w:bCs w:val="0"/>
          <w:sz w:val="24"/>
          <w:szCs w:val="24"/>
          <w:lang w:val="en-US" w:eastAsia="zh-CN"/>
        </w:rPr>
        <w:t>即食粉丝</w:t>
      </w:r>
    </w:p>
    <w:p w14:paraId="63C34BF8">
      <w:pPr>
        <w:numPr>
          <w:ilvl w:val="0"/>
          <w:numId w:val="0"/>
        </w:numPr>
        <w:ind w:firstLine="480" w:firstLineChars="200"/>
        <w:rPr>
          <w:rFonts w:hint="default"/>
          <w:b w:val="0"/>
          <w:bCs/>
          <w:sz w:val="24"/>
          <w:szCs w:val="24"/>
          <w:lang w:val="en-US" w:eastAsia="zh-CN"/>
        </w:rPr>
      </w:pPr>
      <w:r>
        <w:rPr>
          <w:rFonts w:hint="default"/>
          <w:b w:val="0"/>
          <w:bCs/>
          <w:sz w:val="24"/>
          <w:szCs w:val="24"/>
          <w:lang w:val="en-US" w:eastAsia="zh-CN"/>
        </w:rPr>
        <w:t>粉丝，作为广受人们喜爱的传统食品，拥有悠久的历史和庞大的市场。粉丝</w:t>
      </w:r>
    </w:p>
    <w:p w14:paraId="07535D93">
      <w:pPr>
        <w:numPr>
          <w:ilvl w:val="0"/>
          <w:numId w:val="0"/>
        </w:numPr>
        <w:rPr>
          <w:rFonts w:hint="default"/>
          <w:b w:val="0"/>
          <w:bCs/>
          <w:sz w:val="24"/>
          <w:szCs w:val="24"/>
          <w:lang w:val="en-US" w:eastAsia="zh-CN"/>
        </w:rPr>
      </w:pPr>
      <w:r>
        <w:rPr>
          <w:rFonts w:hint="default"/>
          <w:b w:val="0"/>
          <w:bCs/>
          <w:sz w:val="24"/>
          <w:szCs w:val="24"/>
          <w:lang w:val="en-US" w:eastAsia="zh-CN"/>
        </w:rPr>
        <w:t>的口感柔滑、细腻，且易于吸收各种风味，使其在众多美食中独树一帜。因此，</w:t>
      </w:r>
    </w:p>
    <w:p w14:paraId="7117FB22">
      <w:pPr>
        <w:numPr>
          <w:ilvl w:val="0"/>
          <w:numId w:val="0"/>
        </w:numPr>
        <w:rPr>
          <w:rFonts w:hint="default"/>
          <w:b w:val="0"/>
          <w:bCs/>
          <w:sz w:val="24"/>
          <w:szCs w:val="24"/>
          <w:lang w:val="en-US" w:eastAsia="zh-CN"/>
        </w:rPr>
      </w:pPr>
      <w:r>
        <w:rPr>
          <w:rFonts w:hint="default"/>
          <w:b w:val="0"/>
          <w:bCs/>
          <w:sz w:val="24"/>
          <w:szCs w:val="24"/>
          <w:lang w:val="en-US" w:eastAsia="zh-CN"/>
        </w:rPr>
        <w:t>开发一款既方便快捷又健康美味的粉丝产品，显然是满足当前市场需求和流行趋</w:t>
      </w:r>
    </w:p>
    <w:p w14:paraId="12523278">
      <w:pPr>
        <w:numPr>
          <w:ilvl w:val="0"/>
          <w:numId w:val="0"/>
        </w:numPr>
        <w:rPr>
          <w:rFonts w:hint="default"/>
          <w:b w:val="0"/>
          <w:bCs/>
          <w:sz w:val="24"/>
          <w:szCs w:val="24"/>
          <w:lang w:val="en-US" w:eastAsia="zh-CN"/>
        </w:rPr>
      </w:pPr>
      <w:r>
        <w:rPr>
          <w:rFonts w:hint="default"/>
          <w:b w:val="0"/>
          <w:bCs/>
          <w:sz w:val="24"/>
          <w:szCs w:val="24"/>
          <w:lang w:val="en-US" w:eastAsia="zh-CN"/>
        </w:rPr>
        <w:t>势的。</w:t>
      </w:r>
    </w:p>
    <w:p w14:paraId="12123AFA">
      <w:pPr>
        <w:numPr>
          <w:ilvl w:val="0"/>
          <w:numId w:val="0"/>
        </w:numPr>
        <w:ind w:firstLine="480" w:firstLineChars="200"/>
        <w:rPr>
          <w:rFonts w:hint="default"/>
          <w:b w:val="0"/>
          <w:bCs/>
          <w:sz w:val="24"/>
          <w:szCs w:val="24"/>
          <w:lang w:val="en-US" w:eastAsia="zh-CN"/>
        </w:rPr>
      </w:pPr>
      <w:r>
        <w:rPr>
          <w:rFonts w:hint="default"/>
          <w:b w:val="0"/>
          <w:bCs/>
          <w:sz w:val="24"/>
          <w:szCs w:val="24"/>
          <w:lang w:val="en-US" w:eastAsia="zh-CN"/>
        </w:rPr>
        <w:t>即食粉丝的研发：无为市拥有丰富的农产品资源，为粉丝的生产提供了优质</w:t>
      </w:r>
    </w:p>
    <w:p w14:paraId="05B8169E">
      <w:pPr>
        <w:numPr>
          <w:ilvl w:val="0"/>
          <w:numId w:val="0"/>
        </w:numPr>
        <w:rPr>
          <w:rFonts w:hint="default"/>
          <w:b w:val="0"/>
          <w:bCs/>
          <w:sz w:val="24"/>
          <w:szCs w:val="24"/>
          <w:lang w:val="en-US" w:eastAsia="zh-CN"/>
        </w:rPr>
      </w:pPr>
      <w:r>
        <w:rPr>
          <w:rFonts w:hint="default"/>
          <w:b w:val="0"/>
          <w:bCs/>
          <w:sz w:val="24"/>
          <w:szCs w:val="24"/>
          <w:lang w:val="en-US" w:eastAsia="zh-CN"/>
        </w:rPr>
        <w:t>的原料基础。传统粉丝制作工艺繁琐且耗时，限制了粉丝作为快餐食品的广泛应</w:t>
      </w:r>
    </w:p>
    <w:p w14:paraId="681FEE96">
      <w:pPr>
        <w:numPr>
          <w:ilvl w:val="0"/>
          <w:numId w:val="0"/>
        </w:numPr>
        <w:rPr>
          <w:rFonts w:hint="default"/>
          <w:b w:val="0"/>
          <w:bCs/>
          <w:sz w:val="24"/>
          <w:szCs w:val="24"/>
          <w:lang w:val="en-US" w:eastAsia="zh-CN"/>
        </w:rPr>
      </w:pPr>
      <w:r>
        <w:rPr>
          <w:rFonts w:hint="default"/>
          <w:b w:val="0"/>
          <w:bCs/>
          <w:sz w:val="24"/>
          <w:szCs w:val="24"/>
          <w:lang w:val="en-US" w:eastAsia="zh-CN"/>
        </w:rPr>
        <w:t>用。通过研发即食粉丝，不仅能够优化生产工艺，提高产品的口感与营养价值，</w:t>
      </w:r>
    </w:p>
    <w:p w14:paraId="39AD5553">
      <w:pPr>
        <w:numPr>
          <w:ilvl w:val="0"/>
          <w:numId w:val="0"/>
        </w:numPr>
        <w:rPr>
          <w:rFonts w:hint="default"/>
          <w:b w:val="0"/>
          <w:bCs/>
          <w:sz w:val="24"/>
          <w:szCs w:val="24"/>
          <w:lang w:val="en-US" w:eastAsia="zh-CN"/>
        </w:rPr>
      </w:pPr>
      <w:r>
        <w:rPr>
          <w:rFonts w:hint="default"/>
          <w:b w:val="0"/>
          <w:bCs/>
          <w:sz w:val="24"/>
          <w:szCs w:val="24"/>
          <w:lang w:val="en-US" w:eastAsia="zh-CN"/>
        </w:rPr>
        <w:t>还能满足消费者对于健康、方便食品的需求。即食粉丝的推广，将进一步提升无</w:t>
      </w:r>
    </w:p>
    <w:p w14:paraId="009673C7">
      <w:pPr>
        <w:numPr>
          <w:ilvl w:val="0"/>
          <w:numId w:val="0"/>
        </w:numPr>
        <w:rPr>
          <w:rFonts w:hint="default"/>
          <w:b w:val="0"/>
          <w:bCs/>
          <w:sz w:val="24"/>
          <w:szCs w:val="24"/>
          <w:lang w:val="en-US" w:eastAsia="zh-CN"/>
        </w:rPr>
      </w:pPr>
      <w:r>
        <w:rPr>
          <w:rFonts w:hint="default"/>
          <w:b w:val="0"/>
          <w:bCs/>
          <w:sz w:val="24"/>
          <w:szCs w:val="24"/>
          <w:lang w:val="en-US" w:eastAsia="zh-CN"/>
        </w:rPr>
        <w:t>为市食品产业的竞争力，推动地方特色食品走向全国乃至全球市场。</w:t>
      </w:r>
    </w:p>
    <w:p w14:paraId="76C589FB">
      <w:pPr>
        <w:numPr>
          <w:ilvl w:val="0"/>
          <w:numId w:val="0"/>
        </w:numPr>
        <w:rPr>
          <w:rFonts w:hint="default"/>
          <w:b w:val="0"/>
          <w:bCs/>
          <w:sz w:val="24"/>
          <w:szCs w:val="24"/>
          <w:lang w:val="en-US" w:eastAsia="zh-CN"/>
        </w:rPr>
      </w:pPr>
      <w:r>
        <w:rPr>
          <w:rFonts w:hint="default"/>
          <w:b w:val="0"/>
          <w:bCs/>
          <w:sz w:val="24"/>
          <w:szCs w:val="24"/>
          <w:lang w:val="en-US" w:eastAsia="zh-CN"/>
        </w:rPr>
        <w:t>任务：完成即食粉丝复水性衰减机制分析报告。</w:t>
      </w:r>
    </w:p>
    <w:p w14:paraId="2274EDB3">
      <w:pPr>
        <w:numPr>
          <w:ilvl w:val="0"/>
          <w:numId w:val="0"/>
        </w:numPr>
        <w:rPr>
          <w:rFonts w:hint="eastAsia"/>
          <w:b w:val="0"/>
          <w:bCs/>
          <w:sz w:val="24"/>
          <w:szCs w:val="24"/>
          <w:lang w:val="en-US" w:eastAsia="zh-CN"/>
        </w:rPr>
      </w:pPr>
      <w:r>
        <w:rPr>
          <w:rFonts w:hint="eastAsia"/>
          <w:b w:val="0"/>
          <w:bCs/>
          <w:sz w:val="24"/>
          <w:szCs w:val="24"/>
          <w:lang w:val="en-US" w:eastAsia="zh-CN"/>
        </w:rPr>
        <w:t>人才培养：</w:t>
      </w:r>
    </w:p>
    <w:p w14:paraId="2FC65096">
      <w:pPr>
        <w:numPr>
          <w:ilvl w:val="0"/>
          <w:numId w:val="0"/>
        </w:numPr>
        <w:rPr>
          <w:rFonts w:hint="default"/>
          <w:b w:val="0"/>
          <w:bCs/>
          <w:sz w:val="24"/>
          <w:szCs w:val="24"/>
          <w:lang w:val="en-US" w:eastAsia="zh-CN"/>
        </w:rPr>
      </w:pPr>
      <w:r>
        <w:rPr>
          <w:rFonts w:hint="default"/>
          <w:b w:val="0"/>
          <w:bCs/>
          <w:sz w:val="24"/>
          <w:szCs w:val="24"/>
          <w:lang w:val="en-US" w:eastAsia="zh-CN"/>
        </w:rPr>
        <w:t>阶段1：机理研究与需求洞察（2-3个月）</w:t>
      </w:r>
    </w:p>
    <w:p w14:paraId="1A9CEE53">
      <w:pPr>
        <w:numPr>
          <w:ilvl w:val="0"/>
          <w:numId w:val="0"/>
        </w:numPr>
        <w:rPr>
          <w:rFonts w:hint="default"/>
          <w:b w:val="0"/>
          <w:bCs/>
          <w:sz w:val="24"/>
          <w:szCs w:val="24"/>
          <w:lang w:val="en-US" w:eastAsia="zh-CN"/>
        </w:rPr>
      </w:pPr>
      <w:r>
        <w:rPr>
          <w:rFonts w:hint="default"/>
          <w:b w:val="0"/>
          <w:bCs/>
          <w:sz w:val="24"/>
          <w:szCs w:val="24"/>
          <w:lang w:val="en-US" w:eastAsia="zh-CN"/>
        </w:rPr>
        <w:t>任务：完成《即食粉丝复水性衰减机制分析报告》。</w:t>
      </w:r>
    </w:p>
    <w:p w14:paraId="13A40DDE">
      <w:pPr>
        <w:numPr>
          <w:ilvl w:val="0"/>
          <w:numId w:val="0"/>
        </w:numPr>
        <w:rPr>
          <w:rFonts w:hint="default"/>
          <w:b w:val="0"/>
          <w:bCs/>
          <w:sz w:val="24"/>
          <w:szCs w:val="24"/>
          <w:lang w:val="en-US" w:eastAsia="zh-CN"/>
        </w:rPr>
      </w:pPr>
      <w:r>
        <w:rPr>
          <w:rFonts w:hint="default"/>
          <w:b w:val="0"/>
          <w:bCs/>
          <w:sz w:val="24"/>
          <w:szCs w:val="24"/>
          <w:lang w:val="en-US" w:eastAsia="zh-CN"/>
        </w:rPr>
        <w:t>文献批判：对比真空与热风干燥对淀粉结晶度影响。</w:t>
      </w:r>
    </w:p>
    <w:p w14:paraId="6D474EDF">
      <w:pPr>
        <w:numPr>
          <w:ilvl w:val="0"/>
          <w:numId w:val="0"/>
        </w:numPr>
        <w:rPr>
          <w:rFonts w:hint="default"/>
          <w:b w:val="0"/>
          <w:bCs/>
          <w:sz w:val="24"/>
          <w:szCs w:val="24"/>
          <w:lang w:val="en-US" w:eastAsia="zh-CN"/>
        </w:rPr>
      </w:pPr>
      <w:r>
        <w:rPr>
          <w:rFonts w:hint="default"/>
          <w:b w:val="0"/>
          <w:bCs/>
          <w:sz w:val="24"/>
          <w:szCs w:val="24"/>
          <w:lang w:val="en-US" w:eastAsia="zh-CN"/>
        </w:rPr>
        <w:t>用户调研：设计问卷分析消费者痛点。</w:t>
      </w:r>
    </w:p>
    <w:p w14:paraId="4F790D06">
      <w:pPr>
        <w:numPr>
          <w:ilvl w:val="0"/>
          <w:numId w:val="0"/>
        </w:numPr>
        <w:rPr>
          <w:rFonts w:hint="default"/>
          <w:b w:val="0"/>
          <w:bCs/>
          <w:sz w:val="24"/>
          <w:szCs w:val="24"/>
          <w:lang w:val="en-US" w:eastAsia="zh-CN"/>
        </w:rPr>
      </w:pPr>
      <w:r>
        <w:rPr>
          <w:rFonts w:hint="default"/>
          <w:b w:val="0"/>
          <w:bCs/>
          <w:sz w:val="24"/>
          <w:szCs w:val="24"/>
          <w:lang w:val="en-US" w:eastAsia="zh-CN"/>
        </w:rPr>
        <w:t>产出：提出“基于超微粉碎的淀粉预糊化技术”假设。</w:t>
      </w:r>
    </w:p>
    <w:p w14:paraId="52D8275C">
      <w:pPr>
        <w:numPr>
          <w:ilvl w:val="0"/>
          <w:numId w:val="0"/>
        </w:numPr>
        <w:rPr>
          <w:rFonts w:hint="default"/>
          <w:b w:val="0"/>
          <w:bCs/>
          <w:sz w:val="24"/>
          <w:szCs w:val="24"/>
          <w:lang w:val="en-US" w:eastAsia="zh-CN"/>
        </w:rPr>
      </w:pPr>
      <w:r>
        <w:rPr>
          <w:rFonts w:hint="default"/>
          <w:b w:val="0"/>
          <w:bCs/>
          <w:sz w:val="24"/>
          <w:szCs w:val="24"/>
          <w:lang w:val="en-US" w:eastAsia="zh-CN"/>
        </w:rPr>
        <w:t>阶段2：工艺开发与验证（8-10月）</w:t>
      </w:r>
    </w:p>
    <w:p w14:paraId="1F27BECC">
      <w:pPr>
        <w:numPr>
          <w:ilvl w:val="0"/>
          <w:numId w:val="0"/>
        </w:numPr>
        <w:rPr>
          <w:rFonts w:hint="default"/>
          <w:b w:val="0"/>
          <w:bCs/>
          <w:sz w:val="24"/>
          <w:szCs w:val="24"/>
          <w:lang w:val="en-US" w:eastAsia="zh-CN"/>
        </w:rPr>
      </w:pPr>
      <w:r>
        <w:rPr>
          <w:rFonts w:hint="default"/>
          <w:b w:val="0"/>
          <w:bCs/>
          <w:sz w:val="24"/>
          <w:szCs w:val="24"/>
          <w:lang w:val="en-US" w:eastAsia="zh-CN"/>
        </w:rPr>
        <w:t>任务：构建复水时间≤3分钟、口感评分≥8.5的工艺包。</w:t>
      </w:r>
    </w:p>
    <w:p w14:paraId="7F27FCB8">
      <w:pPr>
        <w:numPr>
          <w:ilvl w:val="0"/>
          <w:numId w:val="0"/>
        </w:numPr>
        <w:rPr>
          <w:rFonts w:hint="default"/>
          <w:b w:val="0"/>
          <w:bCs/>
          <w:sz w:val="24"/>
          <w:szCs w:val="24"/>
          <w:lang w:val="en-US" w:eastAsia="zh-CN"/>
        </w:rPr>
      </w:pPr>
      <w:r>
        <w:rPr>
          <w:rFonts w:hint="default"/>
          <w:b w:val="0"/>
          <w:bCs/>
          <w:sz w:val="24"/>
          <w:szCs w:val="24"/>
          <w:lang w:val="en-US" w:eastAsia="zh-CN"/>
        </w:rPr>
        <w:t>实验设计：采用Box-Behnken法优化配比。</w:t>
      </w:r>
    </w:p>
    <w:p w14:paraId="27FE7025">
      <w:pPr>
        <w:numPr>
          <w:ilvl w:val="0"/>
          <w:numId w:val="0"/>
        </w:numPr>
        <w:rPr>
          <w:rFonts w:hint="default"/>
          <w:b w:val="0"/>
          <w:bCs/>
          <w:sz w:val="24"/>
          <w:szCs w:val="24"/>
          <w:lang w:val="en-US" w:eastAsia="zh-CN"/>
        </w:rPr>
      </w:pPr>
      <w:r>
        <w:rPr>
          <w:rFonts w:hint="default"/>
          <w:b w:val="0"/>
          <w:bCs/>
          <w:sz w:val="24"/>
          <w:szCs w:val="24"/>
          <w:lang w:val="en-US" w:eastAsia="zh-CN"/>
        </w:rPr>
        <w:t>感官评价：训练味觉面板，建立评分标准。</w:t>
      </w:r>
    </w:p>
    <w:p w14:paraId="3CCC2D20">
      <w:pPr>
        <w:numPr>
          <w:ilvl w:val="0"/>
          <w:numId w:val="0"/>
        </w:numPr>
        <w:rPr>
          <w:rFonts w:hint="default"/>
          <w:b w:val="0"/>
          <w:bCs/>
          <w:sz w:val="24"/>
          <w:szCs w:val="24"/>
          <w:lang w:val="en-US" w:eastAsia="zh-CN"/>
        </w:rPr>
      </w:pPr>
      <w:r>
        <w:rPr>
          <w:rFonts w:hint="default"/>
          <w:b w:val="0"/>
          <w:bCs/>
          <w:sz w:val="24"/>
          <w:szCs w:val="24"/>
          <w:lang w:val="en-US" w:eastAsia="zh-CN"/>
        </w:rPr>
        <w:t>产出：发表SCI论文。</w:t>
      </w:r>
    </w:p>
    <w:p w14:paraId="4066EA05">
      <w:pPr>
        <w:numPr>
          <w:ilvl w:val="0"/>
          <w:numId w:val="0"/>
        </w:numPr>
        <w:rPr>
          <w:rFonts w:hint="default"/>
          <w:b w:val="0"/>
          <w:bCs/>
          <w:sz w:val="24"/>
          <w:szCs w:val="24"/>
          <w:lang w:val="en-US" w:eastAsia="zh-CN"/>
        </w:rPr>
      </w:pPr>
      <w:r>
        <w:rPr>
          <w:rFonts w:hint="default"/>
          <w:b w:val="0"/>
          <w:bCs/>
          <w:sz w:val="24"/>
          <w:szCs w:val="24"/>
          <w:lang w:val="en-US" w:eastAsia="zh-CN"/>
        </w:rPr>
        <w:t>阶段3：中试放大与商业策划（4-6月）</w:t>
      </w:r>
    </w:p>
    <w:p w14:paraId="75181154">
      <w:pPr>
        <w:numPr>
          <w:ilvl w:val="0"/>
          <w:numId w:val="0"/>
        </w:numPr>
        <w:rPr>
          <w:rFonts w:hint="default"/>
          <w:b w:val="0"/>
          <w:bCs/>
          <w:sz w:val="24"/>
          <w:szCs w:val="24"/>
          <w:lang w:val="en-US" w:eastAsia="zh-CN"/>
        </w:rPr>
      </w:pPr>
      <w:r>
        <w:rPr>
          <w:rFonts w:hint="default"/>
          <w:b w:val="0"/>
          <w:bCs/>
          <w:sz w:val="24"/>
          <w:szCs w:val="24"/>
          <w:lang w:val="en-US" w:eastAsia="zh-CN"/>
        </w:rPr>
        <w:t>任务：合作完成100kg级中试，设计上市方案。</w:t>
      </w:r>
    </w:p>
    <w:p w14:paraId="0C5669C7">
      <w:pPr>
        <w:numPr>
          <w:ilvl w:val="0"/>
          <w:numId w:val="0"/>
        </w:numPr>
        <w:rPr>
          <w:rFonts w:hint="default"/>
          <w:b w:val="0"/>
          <w:bCs/>
          <w:sz w:val="24"/>
          <w:szCs w:val="24"/>
          <w:lang w:val="en-US" w:eastAsia="zh-CN"/>
        </w:rPr>
      </w:pPr>
      <w:r>
        <w:rPr>
          <w:rFonts w:hint="default"/>
          <w:b w:val="0"/>
          <w:bCs/>
          <w:sz w:val="24"/>
          <w:szCs w:val="24"/>
          <w:lang w:val="en-US" w:eastAsia="zh-CN"/>
        </w:rPr>
        <w:t>产业化适配：解决实验室配方在生产线上的稳定性问题。</w:t>
      </w:r>
    </w:p>
    <w:p w14:paraId="1FE097A3">
      <w:pPr>
        <w:numPr>
          <w:ilvl w:val="0"/>
          <w:numId w:val="0"/>
        </w:numPr>
        <w:rPr>
          <w:rFonts w:hint="default"/>
          <w:b w:val="0"/>
          <w:bCs/>
          <w:sz w:val="24"/>
          <w:szCs w:val="24"/>
          <w:lang w:val="en-US" w:eastAsia="zh-CN"/>
        </w:rPr>
      </w:pPr>
      <w:r>
        <w:rPr>
          <w:rFonts w:hint="default"/>
          <w:b w:val="0"/>
          <w:bCs/>
          <w:sz w:val="24"/>
          <w:szCs w:val="24"/>
          <w:lang w:val="en-US" w:eastAsia="zh-CN"/>
        </w:rPr>
        <w:t>商业路演：制作BP，模拟问答。</w:t>
      </w:r>
    </w:p>
    <w:p w14:paraId="7F487732">
      <w:pPr>
        <w:numPr>
          <w:ilvl w:val="0"/>
          <w:numId w:val="0"/>
        </w:numPr>
        <w:rPr>
          <w:rFonts w:hint="default"/>
          <w:b w:val="0"/>
          <w:bCs/>
          <w:sz w:val="24"/>
          <w:szCs w:val="24"/>
          <w:lang w:val="en-US" w:eastAsia="zh-CN"/>
        </w:rPr>
      </w:pPr>
      <w:r>
        <w:rPr>
          <w:rFonts w:hint="default"/>
          <w:b w:val="0"/>
          <w:bCs/>
          <w:sz w:val="24"/>
          <w:szCs w:val="24"/>
          <w:lang w:val="en-US" w:eastAsia="zh-CN"/>
        </w:rPr>
        <w:t>产出：提交产业化可行性报告，申请发明专利1项。</w:t>
      </w:r>
    </w:p>
    <w:p w14:paraId="6FF1CE89">
      <w:pPr>
        <w:numPr>
          <w:ilvl w:val="0"/>
          <w:numId w:val="1"/>
        </w:numPr>
        <w:ind w:left="0" w:leftChars="0" w:firstLine="615" w:firstLineChars="0"/>
        <w:rPr>
          <w:rFonts w:hint="eastAsia"/>
          <w:b/>
          <w:bCs w:val="0"/>
          <w:sz w:val="24"/>
          <w:szCs w:val="24"/>
          <w:lang w:val="en-US" w:eastAsia="zh-CN"/>
        </w:rPr>
      </w:pPr>
      <w:r>
        <w:rPr>
          <w:rFonts w:hint="eastAsia"/>
          <w:b/>
          <w:bCs w:val="0"/>
          <w:sz w:val="24"/>
          <w:szCs w:val="24"/>
          <w:lang w:val="en-US" w:eastAsia="zh-CN"/>
        </w:rPr>
        <w:t>蟹黄酱的科学规范生产</w:t>
      </w:r>
    </w:p>
    <w:p w14:paraId="5036F333">
      <w:pPr>
        <w:numPr>
          <w:ilvl w:val="0"/>
          <w:numId w:val="0"/>
        </w:numPr>
        <w:ind w:firstLine="480" w:firstLineChars="200"/>
        <w:rPr>
          <w:rFonts w:hint="default"/>
          <w:b w:val="0"/>
          <w:bCs/>
          <w:sz w:val="24"/>
          <w:szCs w:val="24"/>
          <w:lang w:val="en-US" w:eastAsia="zh-CN"/>
        </w:rPr>
      </w:pPr>
      <w:r>
        <w:rPr>
          <w:rFonts w:hint="default"/>
          <w:b w:val="0"/>
          <w:bCs/>
          <w:sz w:val="24"/>
          <w:szCs w:val="24"/>
          <w:lang w:val="en-US" w:eastAsia="zh-CN"/>
        </w:rPr>
        <w:t>随着经济的持续增长，人们的生活水平不断提高，对食品的需求也从基本的</w:t>
      </w:r>
    </w:p>
    <w:p w14:paraId="03DBBCEE">
      <w:pPr>
        <w:numPr>
          <w:ilvl w:val="0"/>
          <w:numId w:val="0"/>
        </w:numPr>
        <w:rPr>
          <w:rFonts w:hint="default"/>
          <w:b w:val="0"/>
          <w:bCs/>
          <w:sz w:val="24"/>
          <w:szCs w:val="24"/>
          <w:lang w:val="en-US" w:eastAsia="zh-CN"/>
        </w:rPr>
      </w:pPr>
      <w:r>
        <w:rPr>
          <w:rFonts w:hint="default"/>
          <w:b w:val="0"/>
          <w:bCs/>
          <w:sz w:val="24"/>
          <w:szCs w:val="24"/>
          <w:lang w:val="en-US" w:eastAsia="zh-CN"/>
        </w:rPr>
        <w:t>生存需求转向了对品质和个性化体验的追求。在这样的背景下，以蟹黄拌面为代</w:t>
      </w:r>
    </w:p>
    <w:p w14:paraId="60BF519C">
      <w:pPr>
        <w:numPr>
          <w:ilvl w:val="0"/>
          <w:numId w:val="0"/>
        </w:numPr>
        <w:rPr>
          <w:rFonts w:hint="default"/>
          <w:b w:val="0"/>
          <w:bCs/>
          <w:sz w:val="24"/>
          <w:szCs w:val="24"/>
          <w:lang w:val="en-US" w:eastAsia="zh-CN"/>
        </w:rPr>
      </w:pPr>
      <w:r>
        <w:rPr>
          <w:rFonts w:hint="default"/>
          <w:b w:val="0"/>
          <w:bCs/>
          <w:sz w:val="24"/>
          <w:szCs w:val="24"/>
          <w:lang w:val="en-US" w:eastAsia="zh-CN"/>
        </w:rPr>
        <w:t>表的高端面食逐渐流行，成为商务宴请、家庭聚会等场合的首选美食。蟹黄的鲜</w:t>
      </w:r>
    </w:p>
    <w:p w14:paraId="7F69A241">
      <w:pPr>
        <w:numPr>
          <w:ilvl w:val="0"/>
          <w:numId w:val="0"/>
        </w:numPr>
        <w:rPr>
          <w:rFonts w:hint="default"/>
          <w:b w:val="0"/>
          <w:bCs/>
          <w:sz w:val="24"/>
          <w:szCs w:val="24"/>
          <w:lang w:val="en-US" w:eastAsia="zh-CN"/>
        </w:rPr>
      </w:pPr>
      <w:r>
        <w:rPr>
          <w:rFonts w:hint="default"/>
          <w:b w:val="0"/>
          <w:bCs/>
          <w:sz w:val="24"/>
          <w:szCs w:val="24"/>
          <w:lang w:val="en-US" w:eastAsia="zh-CN"/>
        </w:rPr>
        <w:t>美与面条的弹牙口感相得益彰，共同营造出令人难忘的味觉体验。这一趋势不仅</w:t>
      </w:r>
    </w:p>
    <w:p w14:paraId="17EA40D2">
      <w:pPr>
        <w:numPr>
          <w:ilvl w:val="0"/>
          <w:numId w:val="0"/>
        </w:numPr>
        <w:rPr>
          <w:rFonts w:hint="default"/>
          <w:b w:val="0"/>
          <w:bCs/>
          <w:sz w:val="24"/>
          <w:szCs w:val="24"/>
          <w:lang w:val="en-US" w:eastAsia="zh-CN"/>
        </w:rPr>
      </w:pPr>
      <w:r>
        <w:rPr>
          <w:rFonts w:hint="default"/>
          <w:b w:val="0"/>
          <w:bCs/>
          <w:sz w:val="24"/>
          <w:szCs w:val="24"/>
          <w:lang w:val="en-US" w:eastAsia="zh-CN"/>
        </w:rPr>
        <w:t>为面食文化的创新和发展注入了新的动力，也极大地促进了蟹黄酱、蟹粉、蟹膏</w:t>
      </w:r>
    </w:p>
    <w:p w14:paraId="5C7D5D1A">
      <w:pPr>
        <w:numPr>
          <w:ilvl w:val="0"/>
          <w:numId w:val="0"/>
        </w:numPr>
        <w:rPr>
          <w:rFonts w:hint="default"/>
          <w:b w:val="0"/>
          <w:bCs/>
          <w:sz w:val="24"/>
          <w:szCs w:val="24"/>
          <w:lang w:val="en-US" w:eastAsia="zh-CN"/>
        </w:rPr>
      </w:pPr>
      <w:r>
        <w:rPr>
          <w:rFonts w:hint="default"/>
          <w:b w:val="0"/>
          <w:bCs/>
          <w:sz w:val="24"/>
          <w:szCs w:val="24"/>
          <w:lang w:val="en-US" w:eastAsia="zh-CN"/>
        </w:rPr>
        <w:t>等深加工产品的市场需求，为食品行业带来了更广阔的发展前景和机遇。</w:t>
      </w:r>
    </w:p>
    <w:p w14:paraId="62A343F5">
      <w:pPr>
        <w:numPr>
          <w:ilvl w:val="0"/>
          <w:numId w:val="0"/>
        </w:numPr>
        <w:ind w:firstLine="480" w:firstLineChars="200"/>
        <w:rPr>
          <w:rFonts w:hint="default"/>
          <w:b w:val="0"/>
          <w:bCs/>
          <w:sz w:val="24"/>
          <w:szCs w:val="24"/>
          <w:lang w:val="en-US" w:eastAsia="zh-CN"/>
        </w:rPr>
      </w:pPr>
      <w:r>
        <w:rPr>
          <w:rFonts w:hint="default"/>
          <w:b w:val="0"/>
          <w:bCs/>
          <w:sz w:val="24"/>
          <w:szCs w:val="24"/>
          <w:lang w:val="en-US" w:eastAsia="zh-CN"/>
        </w:rPr>
        <w:t>蟹黄酱的科学规范化生产：无为市地处长江之滨，拥有丰富的水产资源，其</w:t>
      </w:r>
    </w:p>
    <w:p w14:paraId="237642A5">
      <w:pPr>
        <w:numPr>
          <w:ilvl w:val="0"/>
          <w:numId w:val="0"/>
        </w:numPr>
        <w:rPr>
          <w:rFonts w:hint="default"/>
          <w:b w:val="0"/>
          <w:bCs/>
          <w:sz w:val="24"/>
          <w:szCs w:val="24"/>
          <w:lang w:val="en-US" w:eastAsia="zh-CN"/>
        </w:rPr>
      </w:pPr>
      <w:r>
        <w:rPr>
          <w:rFonts w:hint="default"/>
          <w:b w:val="0"/>
          <w:bCs/>
          <w:sz w:val="24"/>
          <w:szCs w:val="24"/>
          <w:lang w:val="en-US" w:eastAsia="zh-CN"/>
        </w:rPr>
        <w:t>中蟹类更是当地的一大特色。蟹黄作为蟹中口感最好、营养丰富的部分，深受消</w:t>
      </w:r>
    </w:p>
    <w:p w14:paraId="6A130711">
      <w:pPr>
        <w:numPr>
          <w:ilvl w:val="0"/>
          <w:numId w:val="0"/>
        </w:numPr>
        <w:rPr>
          <w:rFonts w:hint="default"/>
          <w:b w:val="0"/>
          <w:bCs/>
          <w:sz w:val="24"/>
          <w:szCs w:val="24"/>
          <w:lang w:val="en-US" w:eastAsia="zh-CN"/>
        </w:rPr>
      </w:pPr>
      <w:r>
        <w:rPr>
          <w:rFonts w:hint="default"/>
          <w:b w:val="0"/>
          <w:bCs/>
          <w:sz w:val="24"/>
          <w:szCs w:val="24"/>
          <w:lang w:val="en-US" w:eastAsia="zh-CN"/>
        </w:rPr>
        <w:t>费者喜爱。然而，当前市场上蟹黄酱的质量参差不齐，且加工过程中营养物质易</w:t>
      </w:r>
    </w:p>
    <w:p w14:paraId="380A14A5">
      <w:pPr>
        <w:numPr>
          <w:ilvl w:val="0"/>
          <w:numId w:val="0"/>
        </w:numPr>
        <w:rPr>
          <w:rFonts w:hint="default"/>
          <w:b w:val="0"/>
          <w:bCs/>
          <w:sz w:val="24"/>
          <w:szCs w:val="24"/>
          <w:lang w:val="en-US" w:eastAsia="zh-CN"/>
        </w:rPr>
      </w:pPr>
      <w:r>
        <w:rPr>
          <w:rFonts w:hint="default"/>
          <w:b w:val="0"/>
          <w:bCs/>
          <w:sz w:val="24"/>
          <w:szCs w:val="24"/>
          <w:lang w:val="en-US" w:eastAsia="zh-CN"/>
        </w:rPr>
        <w:t>被破坏。因此，进行蟹黄酱的科学规范化生产研究，不仅能够最大限度地保存蟹</w:t>
      </w:r>
    </w:p>
    <w:p w14:paraId="56582E8E">
      <w:pPr>
        <w:numPr>
          <w:ilvl w:val="0"/>
          <w:numId w:val="0"/>
        </w:numPr>
        <w:rPr>
          <w:rFonts w:hint="default"/>
          <w:b w:val="0"/>
          <w:bCs/>
          <w:sz w:val="24"/>
          <w:szCs w:val="24"/>
          <w:lang w:val="en-US" w:eastAsia="zh-CN"/>
        </w:rPr>
      </w:pPr>
      <w:r>
        <w:rPr>
          <w:rFonts w:hint="default"/>
          <w:b w:val="0"/>
          <w:bCs/>
          <w:sz w:val="24"/>
          <w:szCs w:val="24"/>
          <w:lang w:val="en-US" w:eastAsia="zh-CN"/>
        </w:rPr>
        <w:t>黄中的营养物质，提升蟹黄酱的品质与口感，还能推动无为市水产加工产业的升</w:t>
      </w:r>
    </w:p>
    <w:p w14:paraId="4EAC82E3">
      <w:pPr>
        <w:numPr>
          <w:ilvl w:val="0"/>
          <w:numId w:val="0"/>
        </w:numPr>
        <w:rPr>
          <w:rFonts w:hint="eastAsia"/>
          <w:b w:val="0"/>
          <w:bCs/>
          <w:sz w:val="24"/>
          <w:szCs w:val="24"/>
          <w:lang w:val="en-US" w:eastAsia="zh-CN"/>
        </w:rPr>
      </w:pPr>
      <w:r>
        <w:rPr>
          <w:rFonts w:hint="default"/>
          <w:b w:val="0"/>
          <w:bCs/>
          <w:sz w:val="24"/>
          <w:szCs w:val="24"/>
          <w:lang w:val="en-US" w:eastAsia="zh-CN"/>
        </w:rPr>
        <w:t>级与发展，提升地方特色产品的市场竞争力</w:t>
      </w:r>
      <w:r>
        <w:rPr>
          <w:rFonts w:hint="eastAsia"/>
          <w:b w:val="0"/>
          <w:bCs/>
          <w:sz w:val="24"/>
          <w:szCs w:val="24"/>
          <w:lang w:val="en-US" w:eastAsia="zh-CN"/>
        </w:rPr>
        <w:t>。</w:t>
      </w:r>
    </w:p>
    <w:p w14:paraId="739C09B0">
      <w:pPr>
        <w:numPr>
          <w:ilvl w:val="0"/>
          <w:numId w:val="0"/>
        </w:numPr>
        <w:rPr>
          <w:rFonts w:hint="default"/>
          <w:b w:val="0"/>
          <w:bCs/>
          <w:sz w:val="24"/>
          <w:szCs w:val="24"/>
          <w:lang w:val="en-US" w:eastAsia="zh-CN"/>
        </w:rPr>
      </w:pPr>
      <w:r>
        <w:rPr>
          <w:rFonts w:hint="eastAsia"/>
          <w:b w:val="0"/>
          <w:bCs/>
          <w:sz w:val="24"/>
          <w:szCs w:val="24"/>
          <w:lang w:val="en-US" w:eastAsia="zh-CN"/>
        </w:rPr>
        <w:t>人才培养：</w:t>
      </w:r>
    </w:p>
    <w:p w14:paraId="2B87D54C">
      <w:pPr>
        <w:numPr>
          <w:ilvl w:val="0"/>
          <w:numId w:val="0"/>
        </w:numPr>
        <w:rPr>
          <w:rFonts w:hint="default"/>
          <w:b w:val="0"/>
          <w:bCs/>
          <w:sz w:val="24"/>
          <w:szCs w:val="24"/>
          <w:lang w:val="en-US" w:eastAsia="zh-CN"/>
        </w:rPr>
      </w:pPr>
      <w:r>
        <w:rPr>
          <w:rFonts w:hint="default"/>
          <w:b w:val="0"/>
          <w:bCs/>
          <w:sz w:val="24"/>
          <w:szCs w:val="24"/>
          <w:lang w:val="en-US" w:eastAsia="zh-CN"/>
        </w:rPr>
        <w:t>阶段1：工艺解析与问题诊断（2-3月）</w:t>
      </w:r>
    </w:p>
    <w:p w14:paraId="2E18C706">
      <w:pPr>
        <w:numPr>
          <w:ilvl w:val="0"/>
          <w:numId w:val="0"/>
        </w:numPr>
        <w:rPr>
          <w:rFonts w:hint="default"/>
          <w:b w:val="0"/>
          <w:bCs/>
          <w:sz w:val="24"/>
          <w:szCs w:val="24"/>
          <w:lang w:val="en-US" w:eastAsia="zh-CN"/>
        </w:rPr>
      </w:pPr>
      <w:r>
        <w:rPr>
          <w:rFonts w:hint="default"/>
          <w:b w:val="0"/>
          <w:bCs/>
          <w:sz w:val="24"/>
          <w:szCs w:val="24"/>
          <w:lang w:val="en-US" w:eastAsia="zh-CN"/>
        </w:rPr>
        <w:t>任务：完成《蟹黄酱工艺瓶颈报告》。</w:t>
      </w:r>
    </w:p>
    <w:p w14:paraId="536E9346">
      <w:pPr>
        <w:numPr>
          <w:ilvl w:val="0"/>
          <w:numId w:val="0"/>
        </w:numPr>
        <w:rPr>
          <w:rFonts w:hint="default"/>
          <w:b w:val="0"/>
          <w:bCs/>
          <w:sz w:val="24"/>
          <w:szCs w:val="24"/>
          <w:lang w:val="en-US" w:eastAsia="zh-CN"/>
        </w:rPr>
      </w:pPr>
      <w:r>
        <w:rPr>
          <w:rFonts w:hint="default"/>
          <w:b w:val="0"/>
          <w:bCs/>
          <w:sz w:val="24"/>
          <w:szCs w:val="24"/>
          <w:lang w:val="en-US" w:eastAsia="zh-CN"/>
        </w:rPr>
        <w:t>文献挖掘：梳理工艺参数。</w:t>
      </w:r>
    </w:p>
    <w:p w14:paraId="5FAA725C">
      <w:pPr>
        <w:numPr>
          <w:ilvl w:val="0"/>
          <w:numId w:val="0"/>
        </w:numPr>
        <w:rPr>
          <w:rFonts w:hint="default"/>
          <w:b w:val="0"/>
          <w:bCs/>
          <w:sz w:val="24"/>
          <w:szCs w:val="24"/>
          <w:lang w:val="en-US" w:eastAsia="zh-CN"/>
        </w:rPr>
      </w:pPr>
      <w:r>
        <w:rPr>
          <w:rFonts w:hint="default"/>
          <w:b w:val="0"/>
          <w:bCs/>
          <w:sz w:val="24"/>
          <w:szCs w:val="24"/>
          <w:lang w:val="en-US" w:eastAsia="zh-CN"/>
        </w:rPr>
        <w:t>风险识别：检测致病菌风险。</w:t>
      </w:r>
    </w:p>
    <w:p w14:paraId="320AB459">
      <w:pPr>
        <w:numPr>
          <w:ilvl w:val="0"/>
          <w:numId w:val="0"/>
        </w:numPr>
        <w:rPr>
          <w:rFonts w:hint="default"/>
          <w:b w:val="0"/>
          <w:bCs/>
          <w:sz w:val="24"/>
          <w:szCs w:val="24"/>
          <w:lang w:val="en-US" w:eastAsia="zh-CN"/>
        </w:rPr>
      </w:pPr>
      <w:r>
        <w:rPr>
          <w:rFonts w:hint="default"/>
          <w:b w:val="0"/>
          <w:bCs/>
          <w:sz w:val="24"/>
          <w:szCs w:val="24"/>
          <w:lang w:val="en-US" w:eastAsia="zh-CN"/>
        </w:rPr>
        <w:t>产出：提出3个核心问题，如手工炒制批次稳定性差。</w:t>
      </w:r>
    </w:p>
    <w:p w14:paraId="39E8121F">
      <w:pPr>
        <w:numPr>
          <w:ilvl w:val="0"/>
          <w:numId w:val="0"/>
        </w:numPr>
        <w:rPr>
          <w:rFonts w:hint="default"/>
          <w:b w:val="0"/>
          <w:bCs/>
          <w:sz w:val="24"/>
          <w:szCs w:val="24"/>
          <w:lang w:val="en-US" w:eastAsia="zh-CN"/>
        </w:rPr>
      </w:pPr>
      <w:r>
        <w:rPr>
          <w:rFonts w:hint="default"/>
          <w:b w:val="0"/>
          <w:bCs/>
          <w:sz w:val="24"/>
          <w:szCs w:val="24"/>
          <w:lang w:val="en-US" w:eastAsia="zh-CN"/>
        </w:rPr>
        <w:t>阶段2：科学规范工艺开发（8-10月）</w:t>
      </w:r>
    </w:p>
    <w:p w14:paraId="67CF2268">
      <w:pPr>
        <w:numPr>
          <w:ilvl w:val="0"/>
          <w:numId w:val="0"/>
        </w:numPr>
        <w:rPr>
          <w:rFonts w:hint="default"/>
          <w:b w:val="0"/>
          <w:bCs/>
          <w:sz w:val="24"/>
          <w:szCs w:val="24"/>
          <w:lang w:val="en-US" w:eastAsia="zh-CN"/>
        </w:rPr>
      </w:pPr>
      <w:r>
        <w:rPr>
          <w:rFonts w:hint="default"/>
          <w:b w:val="0"/>
          <w:bCs/>
          <w:sz w:val="24"/>
          <w:szCs w:val="24"/>
          <w:lang w:val="en-US" w:eastAsia="zh-CN"/>
        </w:rPr>
        <w:t>任务：构建标准化工艺包，保质期≥12月，风味评分≥9.0。</w:t>
      </w:r>
    </w:p>
    <w:p w14:paraId="08E4B4F8">
      <w:pPr>
        <w:numPr>
          <w:ilvl w:val="0"/>
          <w:numId w:val="0"/>
        </w:numPr>
        <w:rPr>
          <w:rFonts w:hint="default"/>
          <w:b w:val="0"/>
          <w:bCs/>
          <w:sz w:val="24"/>
          <w:szCs w:val="24"/>
          <w:lang w:val="en-US" w:eastAsia="zh-CN"/>
        </w:rPr>
      </w:pPr>
      <w:r>
        <w:rPr>
          <w:rFonts w:hint="default"/>
          <w:b w:val="0"/>
          <w:bCs/>
          <w:sz w:val="24"/>
          <w:szCs w:val="24"/>
          <w:lang w:val="en-US" w:eastAsia="zh-CN"/>
        </w:rPr>
        <w:t>实验设计：优化蟹黄/油脂/香辛料配比。</w:t>
      </w:r>
    </w:p>
    <w:p w14:paraId="41125DD6">
      <w:pPr>
        <w:numPr>
          <w:ilvl w:val="0"/>
          <w:numId w:val="0"/>
        </w:numPr>
        <w:rPr>
          <w:rFonts w:hint="default"/>
          <w:b w:val="0"/>
          <w:bCs/>
          <w:sz w:val="24"/>
          <w:szCs w:val="24"/>
          <w:lang w:val="en-US" w:eastAsia="zh-CN"/>
        </w:rPr>
      </w:pPr>
      <w:r>
        <w:rPr>
          <w:rFonts w:hint="default"/>
          <w:b w:val="0"/>
          <w:bCs/>
          <w:sz w:val="24"/>
          <w:szCs w:val="24"/>
          <w:lang w:val="en-US" w:eastAsia="zh-CN"/>
        </w:rPr>
        <w:t>灭菌验证：对比两种灭菌方式对风味保留率影响。</w:t>
      </w:r>
    </w:p>
    <w:p w14:paraId="50A93993">
      <w:pPr>
        <w:numPr>
          <w:ilvl w:val="0"/>
          <w:numId w:val="0"/>
        </w:numPr>
        <w:rPr>
          <w:rFonts w:hint="default"/>
          <w:b w:val="0"/>
          <w:bCs/>
          <w:sz w:val="24"/>
          <w:szCs w:val="24"/>
          <w:lang w:val="en-US" w:eastAsia="zh-CN"/>
        </w:rPr>
      </w:pPr>
      <w:r>
        <w:rPr>
          <w:rFonts w:hint="default"/>
          <w:b w:val="0"/>
          <w:bCs/>
          <w:sz w:val="24"/>
          <w:szCs w:val="24"/>
          <w:lang w:val="en-US" w:eastAsia="zh-CN"/>
        </w:rPr>
        <w:t>产出：发表SCI论文《蟹黄酱风味稳定性研究》。</w:t>
      </w:r>
    </w:p>
    <w:p w14:paraId="7A3E72A6">
      <w:pPr>
        <w:numPr>
          <w:ilvl w:val="0"/>
          <w:numId w:val="0"/>
        </w:numPr>
        <w:rPr>
          <w:rFonts w:hint="default"/>
          <w:b w:val="0"/>
          <w:bCs/>
          <w:sz w:val="24"/>
          <w:szCs w:val="24"/>
          <w:lang w:val="en-US" w:eastAsia="zh-CN"/>
        </w:rPr>
      </w:pPr>
      <w:r>
        <w:rPr>
          <w:rFonts w:hint="default"/>
          <w:b w:val="0"/>
          <w:bCs/>
          <w:sz w:val="24"/>
          <w:szCs w:val="24"/>
          <w:lang w:val="en-US" w:eastAsia="zh-CN"/>
        </w:rPr>
        <w:t>阶段3：中试放大与商业转化（4-6月）</w:t>
      </w:r>
    </w:p>
    <w:p w14:paraId="7552825D">
      <w:pPr>
        <w:numPr>
          <w:ilvl w:val="0"/>
          <w:numId w:val="0"/>
        </w:numPr>
        <w:rPr>
          <w:rFonts w:hint="default"/>
          <w:b w:val="0"/>
          <w:bCs/>
          <w:sz w:val="24"/>
          <w:szCs w:val="24"/>
          <w:lang w:val="en-US" w:eastAsia="zh-CN"/>
        </w:rPr>
      </w:pPr>
      <w:r>
        <w:rPr>
          <w:rFonts w:hint="default"/>
          <w:b w:val="0"/>
          <w:bCs/>
          <w:sz w:val="24"/>
          <w:szCs w:val="24"/>
          <w:lang w:val="en-US" w:eastAsia="zh-CN"/>
        </w:rPr>
        <w:t>任务：合作完成500kg级中试，设计上市方案。</w:t>
      </w:r>
    </w:p>
    <w:p w14:paraId="49B40717">
      <w:pPr>
        <w:numPr>
          <w:ilvl w:val="0"/>
          <w:numId w:val="0"/>
        </w:numPr>
        <w:rPr>
          <w:rFonts w:hint="default"/>
          <w:b w:val="0"/>
          <w:bCs/>
          <w:sz w:val="24"/>
          <w:szCs w:val="24"/>
          <w:lang w:val="en-US" w:eastAsia="zh-CN"/>
        </w:rPr>
      </w:pPr>
      <w:r>
        <w:rPr>
          <w:rFonts w:hint="default"/>
          <w:b w:val="0"/>
          <w:bCs/>
          <w:sz w:val="24"/>
          <w:szCs w:val="24"/>
          <w:lang w:val="en-US" w:eastAsia="zh-CN"/>
        </w:rPr>
        <w:t>产业化适配：解决灭菌后酱体分层、包装胀包等问题。</w:t>
      </w:r>
    </w:p>
    <w:p w14:paraId="734A8015">
      <w:pPr>
        <w:numPr>
          <w:ilvl w:val="0"/>
          <w:numId w:val="0"/>
        </w:numPr>
        <w:rPr>
          <w:rFonts w:hint="default"/>
          <w:b w:val="0"/>
          <w:bCs/>
          <w:sz w:val="24"/>
          <w:szCs w:val="24"/>
          <w:lang w:val="en-US" w:eastAsia="zh-CN"/>
        </w:rPr>
      </w:pPr>
      <w:r>
        <w:rPr>
          <w:rFonts w:hint="default"/>
          <w:b w:val="0"/>
          <w:bCs/>
          <w:sz w:val="24"/>
          <w:szCs w:val="24"/>
          <w:lang w:val="en-US" w:eastAsia="zh-CN"/>
        </w:rPr>
        <w:t>渠道调研：分析餐饮与零售端需求。</w:t>
      </w:r>
    </w:p>
    <w:p w14:paraId="58B596D2">
      <w:pPr>
        <w:numPr>
          <w:ilvl w:val="0"/>
          <w:numId w:val="0"/>
        </w:numPr>
        <w:rPr>
          <w:rFonts w:hint="default"/>
          <w:b w:val="0"/>
          <w:bCs/>
          <w:sz w:val="24"/>
          <w:szCs w:val="24"/>
          <w:lang w:val="en-US" w:eastAsia="zh-CN"/>
        </w:rPr>
      </w:pPr>
      <w:r>
        <w:rPr>
          <w:rFonts w:hint="default"/>
          <w:b w:val="0"/>
          <w:bCs/>
          <w:sz w:val="24"/>
          <w:szCs w:val="24"/>
          <w:lang w:val="en-US" w:eastAsia="zh-CN"/>
        </w:rPr>
        <w:t>产出：提交《蟹黄酱产业化报告》，申请发明专利1项。</w:t>
      </w:r>
    </w:p>
    <w:p w14:paraId="1778128D">
      <w:pPr>
        <w:rPr>
          <w:rFonts w:hint="default" w:eastAsiaTheme="minorEastAsia"/>
          <w:b/>
          <w:sz w:val="30"/>
          <w:szCs w:val="30"/>
          <w:lang w:val="en-US"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r>
        <w:rPr>
          <w:rFonts w:hint="eastAsia"/>
          <w:b w:val="0"/>
          <w:bCs/>
          <w:sz w:val="24"/>
          <w:szCs w:val="24"/>
          <w:lang w:eastAsia="zh-CN"/>
        </w:rPr>
        <w:t>（每个导师</w:t>
      </w:r>
      <w:r>
        <w:rPr>
          <w:rFonts w:hint="eastAsia"/>
          <w:b w:val="0"/>
          <w:bCs/>
          <w:sz w:val="24"/>
          <w:szCs w:val="24"/>
          <w:lang w:val="en-US" w:eastAsia="zh-CN"/>
        </w:rPr>
        <w:t>300字左右</w:t>
      </w:r>
      <w:r>
        <w:rPr>
          <w:rFonts w:hint="eastAsia"/>
          <w:b w:val="0"/>
          <w:bCs/>
          <w:sz w:val="24"/>
          <w:szCs w:val="24"/>
          <w:lang w:eastAsia="zh-CN"/>
        </w:rPr>
        <w:t>）</w:t>
      </w:r>
      <w:r>
        <w:rPr>
          <w:rFonts w:hint="eastAsia"/>
          <w:b w:val="0"/>
          <w:bCs/>
          <w:sz w:val="24"/>
          <w:szCs w:val="24"/>
          <w:lang w:val="en-US" w:eastAsia="zh-CN"/>
        </w:rPr>
        <w:t>（个人简介）</w:t>
      </w:r>
    </w:p>
    <w:p w14:paraId="76859962">
      <w:pPr>
        <w:numPr>
          <w:ilvl w:val="0"/>
          <w:numId w:val="2"/>
        </w:numPr>
        <w:ind w:firstLine="615"/>
        <w:rPr>
          <w:rFonts w:hint="eastAsia"/>
          <w:b/>
          <w:sz w:val="30"/>
          <w:szCs w:val="30"/>
          <w:lang w:val="en-US" w:eastAsia="zh-CN"/>
        </w:rPr>
      </w:pPr>
      <w:r>
        <w:rPr>
          <w:rFonts w:hint="eastAsia"/>
          <w:b/>
          <w:sz w:val="30"/>
          <w:szCs w:val="30"/>
          <w:lang w:val="en-US" w:eastAsia="zh-CN"/>
        </w:rPr>
        <w:t>校内导师</w:t>
      </w:r>
    </w:p>
    <w:p w14:paraId="1768E592">
      <w:pPr>
        <w:ind w:firstLine="480" w:firstLineChars="200"/>
        <w:rPr>
          <w:rFonts w:hint="eastAsia"/>
          <w:b w:val="0"/>
          <w:bCs/>
          <w:sz w:val="24"/>
          <w:szCs w:val="24"/>
          <w:lang w:val="en-US" w:eastAsia="zh-CN"/>
        </w:rPr>
      </w:pPr>
      <w:r>
        <w:rPr>
          <w:rFonts w:hint="eastAsia"/>
          <w:b w:val="0"/>
          <w:bCs/>
          <w:sz w:val="24"/>
          <w:szCs w:val="24"/>
          <w:lang w:val="en-US" w:eastAsia="zh-CN"/>
        </w:rPr>
        <w:t>张国强，男，汉族，1982年4月生，博士，教授，博士研究生导师，现任职生物与食品工程学院副院长，芜湖市绿色食品产业研究院有限公司总经理。先后入选安徽省平台引进高层次人才，安徽省高校学科拔尖人才，安徽工程大学“中江学者”。目前主要从事食品生物技术、农产品功能化开发、废弃物资源化利用等方面的教学与研究工作。近五年，主持国家自然科学基金3项，省部级科研项目15项，企业横向课题9项，其他合作课题多项。以第一作者或通讯作者，在国内外核心期刊发表研究论文30余篇，其中SCI收录论文20余篇，授权国家发明专利5项，成果转化2项。</w:t>
      </w:r>
    </w:p>
    <w:p w14:paraId="27C951B4">
      <w:pPr>
        <w:ind w:firstLine="615"/>
        <w:rPr>
          <w:rFonts w:hint="default" w:eastAsiaTheme="minorEastAsia"/>
          <w:b/>
          <w:sz w:val="30"/>
          <w:szCs w:val="30"/>
          <w:lang w:val="en-US" w:eastAsia="zh-CN"/>
        </w:rPr>
      </w:pPr>
      <w:r>
        <w:rPr>
          <w:rFonts w:hint="eastAsia"/>
          <w:b/>
          <w:sz w:val="30"/>
          <w:szCs w:val="30"/>
          <w:lang w:eastAsia="zh-CN"/>
        </w:rPr>
        <w:t>（二）</w:t>
      </w:r>
      <w:r>
        <w:rPr>
          <w:rFonts w:hint="eastAsia"/>
          <w:b/>
          <w:sz w:val="30"/>
          <w:szCs w:val="30"/>
          <w:lang w:val="en-US" w:eastAsia="zh-CN"/>
        </w:rPr>
        <w:t>企业导师</w:t>
      </w:r>
    </w:p>
    <w:p w14:paraId="30970F72">
      <w:pPr>
        <w:ind w:firstLine="480" w:firstLineChars="200"/>
        <w:rPr>
          <w:rFonts w:hint="default"/>
          <w:b w:val="0"/>
          <w:bCs/>
          <w:sz w:val="24"/>
          <w:szCs w:val="24"/>
          <w:lang w:val="en-US" w:eastAsia="zh-CN"/>
        </w:rPr>
      </w:pPr>
      <w:r>
        <w:rPr>
          <w:rFonts w:hint="default"/>
          <w:b w:val="0"/>
          <w:bCs/>
          <w:sz w:val="24"/>
          <w:szCs w:val="24"/>
          <w:lang w:val="en-US" w:eastAsia="zh-CN"/>
        </w:rPr>
        <w:t>陈号新，安徽京淼源现代农业科技有限公司总经理，深耕水产行业二十余载的“年轻老蟹农”。他返乡创业，以“错峰养殖”创新模式激活无为螃蟹产业，带动114家合作社、3600余农户增收，流转土地超万亩，建成集育种、养殖、加工、旅游于一体的全产业链生态农场。其“蟹麦轮作”技术获国家级认可，企业拥有15项农业专利，获评科技型中小企业。他推动三产融合，建冷链物流、智慧农业孵化器，助农户年均增收超3万元，带动贫困户就业超百人，助力家乡摘帽脱贫。陈号新以“科技兴农”为使命，将“无为螃蟹”销往全国，用现代农业技术让绿水青山变为乡村振兴的“金名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12B8C"/>
    <w:multiLevelType w:val="singleLevel"/>
    <w:tmpl w:val="81412B8C"/>
    <w:lvl w:ilvl="0" w:tentative="0">
      <w:start w:val="1"/>
      <w:numFmt w:val="chineseCounting"/>
      <w:suff w:val="nothing"/>
      <w:lvlText w:val="（%1）"/>
      <w:lvlJc w:val="left"/>
      <w:rPr>
        <w:rFonts w:hint="eastAsia"/>
      </w:rPr>
    </w:lvl>
  </w:abstractNum>
  <w:abstractNum w:abstractNumId="1">
    <w:nsid w:val="E19EC43B"/>
    <w:multiLevelType w:val="singleLevel"/>
    <w:tmpl w:val="E19EC43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15CE1DD3"/>
    <w:rsid w:val="20333587"/>
    <w:rsid w:val="20CA79D6"/>
    <w:rsid w:val="264A03FF"/>
    <w:rsid w:val="288F719F"/>
    <w:rsid w:val="28B81F4C"/>
    <w:rsid w:val="2D660F0B"/>
    <w:rsid w:val="2FB77156"/>
    <w:rsid w:val="33707D26"/>
    <w:rsid w:val="3B04071E"/>
    <w:rsid w:val="4C771B75"/>
    <w:rsid w:val="71956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2697</Words>
  <Characters>2804</Characters>
  <Lines>1</Lines>
  <Paragraphs>1</Paragraphs>
  <TotalTime>40</TotalTime>
  <ScaleCrop>false</ScaleCrop>
  <LinksUpToDate>false</LinksUpToDate>
  <CharactersWithSpaces>2804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zxy</cp:lastModifiedBy>
  <dcterms:modified xsi:type="dcterms:W3CDTF">2025-03-18T08:57:36Z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A7DD7FD3EF784732BC24F441599CFF0E_13</vt:lpwstr>
  </property>
  <property fmtid="{D5CDD505-2E9C-101B-9397-08002B2CF9AE}" pid="4" name="KSOTemplateDocerSaveRecord">
    <vt:lpwstr>eyJoZGlkIjoiNjc1NjNlMjI4MTI0ZDgxNDUwMTEyNzZlMTA5MDQ5OTQiLCJ1c2VySWQiOiI1MTc1NzkzNzUifQ==</vt:lpwstr>
  </property>
</Properties>
</file>