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A7A" w:rsidRDefault="007B1B12" w:rsidP="00674A4D">
      <w:pPr>
        <w:autoSpaceDE w:val="0"/>
        <w:autoSpaceDN w:val="0"/>
        <w:adjustRightInd w:val="0"/>
        <w:spacing w:beforeLines="100" w:afterLines="100"/>
        <w:jc w:val="center"/>
        <w:rPr>
          <w:rFonts w:ascii="宋体" w:hAnsi="宋体"/>
          <w:b/>
          <w:sz w:val="36"/>
          <w:szCs w:val="36"/>
        </w:rPr>
      </w:pPr>
      <w:r>
        <w:rPr>
          <w:rFonts w:ascii="宋体" w:hAnsi="宋体" w:hint="eastAsia"/>
          <w:b/>
          <w:sz w:val="36"/>
          <w:szCs w:val="36"/>
        </w:rPr>
        <w:t>安徽工程大学人文学院</w:t>
      </w:r>
      <w:r w:rsidRPr="00992800">
        <w:rPr>
          <w:rFonts w:ascii="宋体" w:hAnsi="宋体" w:hint="eastAsia"/>
          <w:b/>
          <w:sz w:val="36"/>
          <w:szCs w:val="36"/>
        </w:rPr>
        <w:t>“京衡”</w:t>
      </w:r>
      <w:r w:rsidR="00E873A0" w:rsidRPr="00992800">
        <w:rPr>
          <w:rFonts w:ascii="宋体" w:hAnsi="宋体" w:hint="eastAsia"/>
          <w:b/>
          <w:sz w:val="36"/>
          <w:szCs w:val="36"/>
        </w:rPr>
        <w:t>奖</w:t>
      </w:r>
      <w:r w:rsidRPr="00992800">
        <w:rPr>
          <w:rFonts w:ascii="宋体" w:hAnsi="宋体" w:hint="eastAsia"/>
          <w:b/>
          <w:sz w:val="36"/>
          <w:szCs w:val="36"/>
        </w:rPr>
        <w:t>学金评审</w:t>
      </w:r>
      <w:r>
        <w:rPr>
          <w:rFonts w:ascii="宋体" w:hAnsi="宋体" w:hint="eastAsia"/>
          <w:b/>
          <w:sz w:val="36"/>
          <w:szCs w:val="36"/>
        </w:rPr>
        <w:t>细则</w:t>
      </w:r>
      <w:r w:rsidR="00E873A0">
        <w:rPr>
          <w:rFonts w:ascii="宋体" w:hAnsi="宋体" w:hint="eastAsia"/>
          <w:b/>
          <w:sz w:val="36"/>
          <w:szCs w:val="36"/>
        </w:rPr>
        <w:t>(修订)</w:t>
      </w:r>
    </w:p>
    <w:p w:rsidR="00BD4A7A" w:rsidRDefault="007B1B12">
      <w:pPr>
        <w:autoSpaceDE w:val="0"/>
        <w:autoSpaceDN w:val="0"/>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浙江京衡（芜湖）律师事务所是一家为服务于境内外中高端客户而成立的综合性法律机构。浙江京衡（芜湖）律师事务所为支持中国高等教育事业，感谢回馈社会，以实际行动回报教育，每年拿出</w:t>
      </w:r>
      <w:r>
        <w:rPr>
          <w:rFonts w:asciiTheme="minorEastAsia" w:eastAsiaTheme="minorEastAsia" w:hAnsiTheme="minorEastAsia"/>
          <w:sz w:val="24"/>
          <w:lang w:val="zh-CN"/>
        </w:rPr>
        <w:t>3</w:t>
      </w:r>
      <w:r>
        <w:rPr>
          <w:rFonts w:asciiTheme="minorEastAsia" w:eastAsiaTheme="minorEastAsia" w:hAnsiTheme="minorEastAsia" w:hint="eastAsia"/>
          <w:sz w:val="24"/>
          <w:lang w:val="zh-CN"/>
        </w:rPr>
        <w:t>万元人民币作为基金，鼓励学生勤奋学习，积极要求上进，根</w:t>
      </w:r>
      <w:r w:rsidR="00E873A0">
        <w:rPr>
          <w:rFonts w:asciiTheme="minorEastAsia" w:eastAsiaTheme="minorEastAsia" w:hAnsiTheme="minorEastAsia" w:hint="eastAsia"/>
          <w:sz w:val="24"/>
          <w:lang w:val="zh-CN"/>
        </w:rPr>
        <w:t>据国家和学校的有关规定，特在安徽工程大学人文学院设立“京衡”奖</w:t>
      </w:r>
      <w:r>
        <w:rPr>
          <w:rFonts w:asciiTheme="minorEastAsia" w:eastAsiaTheme="minorEastAsia" w:hAnsiTheme="minorEastAsia" w:hint="eastAsia"/>
          <w:sz w:val="24"/>
          <w:lang w:val="zh-CN"/>
        </w:rPr>
        <w:t>学金。现将评奖细则规定如下：</w:t>
      </w:r>
    </w:p>
    <w:p w:rsidR="00BD4A7A" w:rsidRDefault="00E873A0">
      <w:pPr>
        <w:adjustRightInd w:val="0"/>
        <w:snapToGrid w:val="0"/>
        <w:spacing w:line="400" w:lineRule="exact"/>
        <w:ind w:firstLineChars="200" w:firstLine="482"/>
        <w:rPr>
          <w:rFonts w:asciiTheme="minorEastAsia" w:eastAsiaTheme="minorEastAsia" w:hAnsiTheme="minorEastAsia"/>
          <w:b/>
          <w:sz w:val="24"/>
          <w:lang w:val="zh-CN"/>
        </w:rPr>
      </w:pPr>
      <w:r>
        <w:rPr>
          <w:rFonts w:asciiTheme="minorEastAsia" w:eastAsiaTheme="minorEastAsia" w:hAnsiTheme="minorEastAsia" w:hint="eastAsia"/>
          <w:b/>
          <w:sz w:val="24"/>
          <w:lang w:val="zh-CN"/>
        </w:rPr>
        <w:t>一、“京衡”奖</w:t>
      </w:r>
      <w:r w:rsidR="007B1B12">
        <w:rPr>
          <w:rFonts w:asciiTheme="minorEastAsia" w:eastAsiaTheme="minorEastAsia" w:hAnsiTheme="minorEastAsia" w:hint="eastAsia"/>
          <w:b/>
          <w:sz w:val="24"/>
          <w:lang w:val="zh-CN"/>
        </w:rPr>
        <w:t>学金评审委员会</w:t>
      </w:r>
    </w:p>
    <w:p w:rsidR="00BD4A7A" w:rsidRDefault="00992800">
      <w:pPr>
        <w:autoSpaceDE w:val="0"/>
        <w:autoSpaceDN w:val="0"/>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京衡奖学金评审委员会</w:t>
      </w:r>
      <w:r w:rsidR="007B1B12">
        <w:rPr>
          <w:rFonts w:asciiTheme="minorEastAsia" w:eastAsiaTheme="minorEastAsia" w:hAnsiTheme="minorEastAsia" w:hint="eastAsia"/>
          <w:sz w:val="24"/>
          <w:lang w:val="zh-CN"/>
        </w:rPr>
        <w:t>由人文学院</w:t>
      </w:r>
      <w:r>
        <w:rPr>
          <w:rFonts w:asciiTheme="minorEastAsia" w:eastAsiaTheme="minorEastAsia" w:hAnsiTheme="minorEastAsia" w:hint="eastAsia"/>
          <w:sz w:val="24"/>
          <w:lang w:val="zh-CN"/>
        </w:rPr>
        <w:t>的</w:t>
      </w:r>
      <w:r w:rsidR="007B1B12">
        <w:rPr>
          <w:rFonts w:asciiTheme="minorEastAsia" w:eastAsiaTheme="minorEastAsia" w:hAnsiTheme="minorEastAsia" w:hint="eastAsia"/>
          <w:sz w:val="24"/>
          <w:lang w:val="zh-CN"/>
        </w:rPr>
        <w:t>院领导、法学系主任、学工秘书、研究生</w:t>
      </w:r>
      <w:r w:rsidR="00E873A0">
        <w:rPr>
          <w:rFonts w:asciiTheme="minorEastAsia" w:eastAsiaTheme="minorEastAsia" w:hAnsiTheme="minorEastAsia" w:hint="eastAsia"/>
          <w:sz w:val="24"/>
          <w:lang w:val="zh-CN"/>
        </w:rPr>
        <w:t>秘书、</w:t>
      </w:r>
      <w:r w:rsidR="00674A4D">
        <w:rPr>
          <w:rFonts w:asciiTheme="minorEastAsia" w:eastAsiaTheme="minorEastAsia" w:hAnsiTheme="minorEastAsia" w:hint="eastAsia"/>
          <w:sz w:val="24"/>
          <w:lang w:val="zh-CN"/>
        </w:rPr>
        <w:t>法学专业</w:t>
      </w:r>
      <w:r w:rsidR="00E873A0">
        <w:rPr>
          <w:rFonts w:asciiTheme="minorEastAsia" w:eastAsiaTheme="minorEastAsia" w:hAnsiTheme="minorEastAsia" w:hint="eastAsia"/>
          <w:sz w:val="24"/>
          <w:lang w:val="zh-CN"/>
        </w:rPr>
        <w:t>本科生辅导员、研究生辅导员、学院党政办公室主任组成。学院党政办公室主任兼任京衡奖学金评审委员会秘书。评审委员会负责评审办法的制定，奖学金人选的评选，奖</w:t>
      </w:r>
      <w:r w:rsidR="007B1B12">
        <w:rPr>
          <w:rFonts w:asciiTheme="minorEastAsia" w:eastAsiaTheme="minorEastAsia" w:hAnsiTheme="minorEastAsia" w:hint="eastAsia"/>
          <w:sz w:val="24"/>
          <w:lang w:val="zh-CN"/>
        </w:rPr>
        <w:t>学金的发放等工作和处理有关事宜。</w:t>
      </w:r>
    </w:p>
    <w:p w:rsidR="00BD4A7A" w:rsidRDefault="007B1B12">
      <w:pPr>
        <w:tabs>
          <w:tab w:val="left" w:pos="720"/>
        </w:tabs>
        <w:autoSpaceDE w:val="0"/>
        <w:autoSpaceDN w:val="0"/>
        <w:adjustRightInd w:val="0"/>
        <w:snapToGrid w:val="0"/>
        <w:spacing w:line="400" w:lineRule="exact"/>
        <w:ind w:firstLineChars="200" w:firstLine="482"/>
        <w:rPr>
          <w:rFonts w:asciiTheme="minorEastAsia" w:eastAsiaTheme="minorEastAsia" w:hAnsiTheme="minorEastAsia"/>
          <w:b/>
          <w:sz w:val="24"/>
          <w:lang w:val="zh-CN"/>
        </w:rPr>
      </w:pPr>
      <w:r>
        <w:rPr>
          <w:rFonts w:asciiTheme="minorEastAsia" w:eastAsiaTheme="minorEastAsia" w:hAnsiTheme="minorEastAsia" w:hint="eastAsia"/>
          <w:b/>
          <w:sz w:val="24"/>
          <w:lang w:val="zh-CN"/>
        </w:rPr>
        <w:t>二</w:t>
      </w:r>
      <w:r>
        <w:rPr>
          <w:rFonts w:asciiTheme="minorEastAsia" w:eastAsiaTheme="minorEastAsia" w:hAnsiTheme="minorEastAsia"/>
          <w:b/>
          <w:sz w:val="24"/>
          <w:lang w:val="zh-CN"/>
        </w:rPr>
        <w:t>、</w:t>
      </w:r>
      <w:r>
        <w:rPr>
          <w:rFonts w:asciiTheme="minorEastAsia" w:eastAsiaTheme="minorEastAsia" w:hAnsiTheme="minorEastAsia" w:hint="eastAsia"/>
          <w:b/>
          <w:sz w:val="24"/>
          <w:lang w:val="zh-CN"/>
        </w:rPr>
        <w:t>评选对象</w:t>
      </w:r>
    </w:p>
    <w:p w:rsidR="00BD4A7A" w:rsidRDefault="007B1B12">
      <w:pPr>
        <w:tabs>
          <w:tab w:val="left" w:pos="720"/>
        </w:tabs>
        <w:autoSpaceDE w:val="0"/>
        <w:autoSpaceDN w:val="0"/>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人文学院在籍在册法学专业本科生和公共管理硕士研究生（MPA）。</w:t>
      </w:r>
    </w:p>
    <w:p w:rsidR="00BD4A7A" w:rsidRDefault="007B1B12">
      <w:pPr>
        <w:tabs>
          <w:tab w:val="left" w:pos="720"/>
        </w:tabs>
        <w:autoSpaceDE w:val="0"/>
        <w:autoSpaceDN w:val="0"/>
        <w:adjustRightInd w:val="0"/>
        <w:snapToGrid w:val="0"/>
        <w:spacing w:line="400" w:lineRule="exact"/>
        <w:ind w:firstLineChars="200" w:firstLine="482"/>
        <w:rPr>
          <w:rFonts w:asciiTheme="minorEastAsia" w:eastAsiaTheme="minorEastAsia" w:hAnsiTheme="minorEastAsia"/>
          <w:b/>
          <w:sz w:val="24"/>
          <w:lang w:val="zh-CN"/>
        </w:rPr>
      </w:pPr>
      <w:r>
        <w:rPr>
          <w:rFonts w:asciiTheme="minorEastAsia" w:eastAsiaTheme="minorEastAsia" w:hAnsiTheme="minorEastAsia" w:hint="eastAsia"/>
          <w:b/>
          <w:sz w:val="24"/>
          <w:lang w:val="zh-CN"/>
        </w:rPr>
        <w:t>三</w:t>
      </w:r>
      <w:r>
        <w:rPr>
          <w:rFonts w:asciiTheme="minorEastAsia" w:eastAsiaTheme="minorEastAsia" w:hAnsiTheme="minorEastAsia"/>
          <w:b/>
          <w:sz w:val="24"/>
          <w:lang w:val="zh-CN"/>
        </w:rPr>
        <w:t>、</w:t>
      </w:r>
      <w:r w:rsidR="00C93A79">
        <w:rPr>
          <w:rFonts w:asciiTheme="minorEastAsia" w:eastAsiaTheme="minorEastAsia" w:hAnsiTheme="minorEastAsia" w:hint="eastAsia"/>
          <w:b/>
          <w:sz w:val="24"/>
          <w:lang w:val="zh-CN"/>
        </w:rPr>
        <w:t>奖</w:t>
      </w:r>
      <w:r>
        <w:rPr>
          <w:rFonts w:asciiTheme="minorEastAsia" w:eastAsiaTheme="minorEastAsia" w:hAnsiTheme="minorEastAsia" w:hint="eastAsia"/>
          <w:b/>
          <w:sz w:val="24"/>
          <w:lang w:val="zh-CN"/>
        </w:rPr>
        <w:t>学金评审条件</w:t>
      </w:r>
    </w:p>
    <w:p w:rsidR="00BD4A7A" w:rsidRDefault="007B1B12">
      <w:pPr>
        <w:tabs>
          <w:tab w:val="left" w:pos="720"/>
        </w:tabs>
        <w:autoSpaceDE w:val="0"/>
        <w:autoSpaceDN w:val="0"/>
        <w:adjustRightInd w:val="0"/>
        <w:snapToGrid w:val="0"/>
        <w:spacing w:line="400" w:lineRule="exact"/>
        <w:ind w:firstLineChars="200" w:firstLine="482"/>
        <w:rPr>
          <w:rFonts w:asciiTheme="minorEastAsia" w:eastAsiaTheme="minorEastAsia" w:hAnsiTheme="minorEastAsia"/>
          <w:b/>
          <w:sz w:val="24"/>
          <w:lang w:val="zh-CN"/>
        </w:rPr>
      </w:pPr>
      <w:r>
        <w:rPr>
          <w:rFonts w:asciiTheme="minorEastAsia" w:eastAsiaTheme="minorEastAsia" w:hAnsiTheme="minorEastAsia" w:hint="eastAsia"/>
          <w:b/>
          <w:sz w:val="24"/>
          <w:lang w:val="zh-CN"/>
        </w:rPr>
        <w:t>（一）本科生奖学金</w:t>
      </w:r>
    </w:p>
    <w:p w:rsidR="00BD4A7A" w:rsidRDefault="007B1B12">
      <w:pPr>
        <w:pStyle w:val="a6"/>
        <w:adjustRightInd w:val="0"/>
        <w:snapToGrid w:val="0"/>
        <w:spacing w:before="0" w:beforeAutospacing="0" w:after="0" w:afterAutospacing="0" w:line="400" w:lineRule="exact"/>
        <w:ind w:firstLineChars="200" w:firstLine="480"/>
        <w:jc w:val="both"/>
        <w:rPr>
          <w:rFonts w:asciiTheme="minorEastAsia" w:eastAsiaTheme="minorEastAsia" w:hAnsiTheme="minorEastAsia"/>
          <w:kern w:val="2"/>
          <w:szCs w:val="24"/>
          <w:lang w:val="zh-CN"/>
        </w:rPr>
      </w:pPr>
      <w:r>
        <w:rPr>
          <w:rFonts w:asciiTheme="minorEastAsia" w:eastAsiaTheme="minorEastAsia" w:hAnsiTheme="minorEastAsia" w:hint="eastAsia"/>
          <w:lang w:val="zh-CN"/>
        </w:rPr>
        <w:t>1.</w:t>
      </w:r>
      <w:r>
        <w:rPr>
          <w:rFonts w:asciiTheme="minorEastAsia" w:eastAsiaTheme="minorEastAsia" w:hAnsiTheme="minorEastAsia" w:hint="eastAsia"/>
          <w:kern w:val="2"/>
          <w:szCs w:val="24"/>
          <w:lang w:val="zh-CN"/>
        </w:rPr>
        <w:t>热爱社会主义祖</w:t>
      </w:r>
      <w:r w:rsidR="00992800">
        <w:rPr>
          <w:rFonts w:asciiTheme="minorEastAsia" w:eastAsiaTheme="minorEastAsia" w:hAnsiTheme="minorEastAsia" w:hint="eastAsia"/>
          <w:kern w:val="2"/>
          <w:szCs w:val="24"/>
          <w:lang w:val="zh-CN"/>
        </w:rPr>
        <w:t>国，拥护中国共产党的领导；遵守宪法和法律，遵守学校各项规章制度。</w:t>
      </w:r>
    </w:p>
    <w:p w:rsidR="000B6D4D" w:rsidRPr="000B6D4D" w:rsidRDefault="00D3756A" w:rsidP="000B6D4D">
      <w:pPr>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2</w:t>
      </w:r>
      <w:r w:rsidR="000B6D4D">
        <w:rPr>
          <w:rFonts w:asciiTheme="minorEastAsia" w:eastAsiaTheme="minorEastAsia" w:hAnsiTheme="minorEastAsia" w:hint="eastAsia"/>
          <w:sz w:val="24"/>
          <w:lang w:val="zh-CN"/>
        </w:rPr>
        <w:t>.</w:t>
      </w:r>
      <w:r w:rsidR="00992800">
        <w:rPr>
          <w:rFonts w:asciiTheme="minorEastAsia" w:eastAsiaTheme="minorEastAsia" w:hAnsiTheme="minorEastAsia" w:hint="eastAsia"/>
          <w:sz w:val="24"/>
          <w:lang w:val="zh-CN"/>
        </w:rPr>
        <w:t>获得过国家奖学金、国家励志奖学金、学院企业奖学金的学生，</w:t>
      </w:r>
      <w:r w:rsidR="000B6D4D">
        <w:rPr>
          <w:rFonts w:asciiTheme="minorEastAsia" w:eastAsiaTheme="minorEastAsia" w:hAnsiTheme="minorEastAsia" w:hint="eastAsia"/>
          <w:sz w:val="24"/>
          <w:lang w:val="zh-CN"/>
        </w:rPr>
        <w:t>不再</w:t>
      </w:r>
      <w:r w:rsidR="00674A4D">
        <w:rPr>
          <w:rFonts w:asciiTheme="minorEastAsia" w:eastAsiaTheme="minorEastAsia" w:hAnsiTheme="minorEastAsia" w:hint="eastAsia"/>
          <w:sz w:val="24"/>
          <w:lang w:val="zh-CN"/>
        </w:rPr>
        <w:t>参评</w:t>
      </w:r>
      <w:r w:rsidR="000B6D4D">
        <w:rPr>
          <w:rFonts w:asciiTheme="minorEastAsia" w:eastAsiaTheme="minorEastAsia" w:hAnsiTheme="minorEastAsia" w:hint="eastAsia"/>
          <w:sz w:val="24"/>
          <w:lang w:val="zh-CN"/>
        </w:rPr>
        <w:t>。</w:t>
      </w:r>
      <w:r w:rsidR="00202992">
        <w:rPr>
          <w:rFonts w:asciiTheme="minorEastAsia" w:eastAsiaTheme="minorEastAsia" w:hAnsiTheme="minorEastAsia" w:hint="eastAsia"/>
          <w:sz w:val="24"/>
          <w:lang w:val="zh-CN"/>
        </w:rPr>
        <w:t>（个人在申报表中注明是否存在）</w:t>
      </w:r>
      <w:r w:rsidR="00992800">
        <w:rPr>
          <w:rFonts w:asciiTheme="minorEastAsia" w:eastAsiaTheme="minorEastAsia" w:hAnsiTheme="minorEastAsia" w:hint="eastAsia"/>
          <w:sz w:val="24"/>
          <w:lang w:val="zh-CN"/>
        </w:rPr>
        <w:t>。</w:t>
      </w:r>
    </w:p>
    <w:p w:rsidR="00BD4A7A" w:rsidRDefault="00D3756A" w:rsidP="00202992">
      <w:pPr>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3</w:t>
      </w:r>
      <w:r w:rsidR="007B1B12">
        <w:rPr>
          <w:rFonts w:asciiTheme="minorEastAsia" w:eastAsiaTheme="minorEastAsia" w:hAnsiTheme="minorEastAsia" w:hint="eastAsia"/>
          <w:sz w:val="24"/>
          <w:lang w:val="zh-CN"/>
        </w:rPr>
        <w:t>.按学校规定时间进行学籍注册、缴纳学费。</w:t>
      </w:r>
      <w:r w:rsidR="00202992">
        <w:rPr>
          <w:rFonts w:asciiTheme="minorEastAsia" w:eastAsiaTheme="minorEastAsia" w:hAnsiTheme="minorEastAsia" w:hint="eastAsia"/>
          <w:sz w:val="24"/>
          <w:lang w:val="zh-CN"/>
        </w:rPr>
        <w:t>（个人在申报表中注明是否存在）</w:t>
      </w:r>
    </w:p>
    <w:p w:rsidR="00BD4A7A" w:rsidRDefault="00D3756A" w:rsidP="00202992">
      <w:pPr>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4</w:t>
      </w:r>
      <w:r w:rsidR="007B1B12">
        <w:rPr>
          <w:rFonts w:asciiTheme="minorEastAsia" w:eastAsiaTheme="minorEastAsia" w:hAnsiTheme="minorEastAsia" w:hint="eastAsia"/>
          <w:sz w:val="24"/>
          <w:lang w:val="zh-CN"/>
        </w:rPr>
        <w:t>.</w:t>
      </w:r>
      <w:r w:rsidR="007B1B12">
        <w:rPr>
          <w:rFonts w:asciiTheme="minorEastAsia" w:eastAsiaTheme="minorEastAsia" w:hAnsiTheme="minorEastAsia"/>
          <w:sz w:val="24"/>
          <w:lang w:val="zh-CN"/>
        </w:rPr>
        <w:t>热爱所学专业，勤奋学习，</w:t>
      </w:r>
      <w:r w:rsidR="007B1B12">
        <w:rPr>
          <w:rFonts w:asciiTheme="minorEastAsia" w:eastAsiaTheme="minorEastAsia" w:hAnsiTheme="minorEastAsia" w:hint="eastAsia"/>
          <w:sz w:val="24"/>
          <w:lang w:val="zh-CN"/>
        </w:rPr>
        <w:t>参评</w:t>
      </w:r>
      <w:r w:rsidR="007B1B12">
        <w:rPr>
          <w:rFonts w:asciiTheme="minorEastAsia" w:eastAsiaTheme="minorEastAsia" w:hAnsiTheme="minorEastAsia"/>
          <w:sz w:val="24"/>
          <w:lang w:val="zh-CN"/>
        </w:rPr>
        <w:t>学年所修课程（</w:t>
      </w:r>
      <w:proofErr w:type="gramStart"/>
      <w:r w:rsidR="007B1B12">
        <w:rPr>
          <w:rFonts w:asciiTheme="minorEastAsia" w:eastAsiaTheme="minorEastAsia" w:hAnsiTheme="minorEastAsia"/>
          <w:sz w:val="24"/>
          <w:lang w:val="zh-CN"/>
        </w:rPr>
        <w:t>含公选课</w:t>
      </w:r>
      <w:proofErr w:type="gramEnd"/>
      <w:r w:rsidR="007B1B12">
        <w:rPr>
          <w:rFonts w:asciiTheme="minorEastAsia" w:eastAsiaTheme="minorEastAsia" w:hAnsiTheme="minorEastAsia"/>
          <w:sz w:val="24"/>
          <w:lang w:val="zh-CN"/>
        </w:rPr>
        <w:t>，不含辅修专业课程）无不及格科目，无补考、</w:t>
      </w:r>
      <w:proofErr w:type="gramStart"/>
      <w:r w:rsidR="007B1B12">
        <w:rPr>
          <w:rFonts w:asciiTheme="minorEastAsia" w:eastAsiaTheme="minorEastAsia" w:hAnsiTheme="minorEastAsia"/>
          <w:sz w:val="24"/>
          <w:lang w:val="zh-CN"/>
        </w:rPr>
        <w:t>旷</w:t>
      </w:r>
      <w:proofErr w:type="gramEnd"/>
      <w:r w:rsidR="007B1B12">
        <w:rPr>
          <w:rFonts w:asciiTheme="minorEastAsia" w:eastAsiaTheme="minorEastAsia" w:hAnsiTheme="minorEastAsia"/>
          <w:sz w:val="24"/>
          <w:lang w:val="zh-CN"/>
        </w:rPr>
        <w:t>考科目</w:t>
      </w:r>
      <w:r w:rsidR="000B6D4D">
        <w:rPr>
          <w:rFonts w:asciiTheme="minorEastAsia" w:eastAsiaTheme="minorEastAsia" w:hAnsiTheme="minorEastAsia" w:hint="eastAsia"/>
          <w:sz w:val="24"/>
          <w:lang w:val="zh-CN"/>
        </w:rPr>
        <w:t>。</w:t>
      </w:r>
      <w:r w:rsidR="00202992">
        <w:rPr>
          <w:rFonts w:asciiTheme="minorEastAsia" w:eastAsiaTheme="minorEastAsia" w:hAnsiTheme="minorEastAsia" w:hint="eastAsia"/>
          <w:sz w:val="24"/>
          <w:lang w:val="zh-CN"/>
        </w:rPr>
        <w:t>（个人在申报表中注明是否存在）</w:t>
      </w:r>
    </w:p>
    <w:p w:rsidR="00BD4A7A" w:rsidRDefault="00D3756A">
      <w:pPr>
        <w:numPr>
          <w:ilvl w:val="12"/>
          <w:numId w:val="0"/>
        </w:numPr>
        <w:tabs>
          <w:tab w:val="left" w:pos="0"/>
        </w:tabs>
        <w:autoSpaceDE w:val="0"/>
        <w:autoSpaceDN w:val="0"/>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5</w:t>
      </w:r>
      <w:r w:rsidR="007B1B12">
        <w:rPr>
          <w:rFonts w:asciiTheme="minorEastAsia" w:eastAsiaTheme="minorEastAsia" w:hAnsiTheme="minorEastAsia" w:hint="eastAsia"/>
          <w:sz w:val="24"/>
          <w:lang w:val="zh-CN"/>
        </w:rPr>
        <w:t>.积极参加学校、学院举办的各类文体活动、竞赛</w:t>
      </w:r>
      <w:r w:rsidR="000B6D4D">
        <w:rPr>
          <w:rFonts w:asciiTheme="minorEastAsia" w:eastAsiaTheme="minorEastAsia" w:hAnsiTheme="minorEastAsia" w:hint="eastAsia"/>
          <w:sz w:val="24"/>
          <w:lang w:val="zh-CN"/>
        </w:rPr>
        <w:t>。</w:t>
      </w:r>
    </w:p>
    <w:p w:rsidR="00BD4A7A" w:rsidRDefault="00D3756A">
      <w:pPr>
        <w:tabs>
          <w:tab w:val="left" w:pos="720"/>
        </w:tabs>
        <w:autoSpaceDE w:val="0"/>
        <w:autoSpaceDN w:val="0"/>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6</w:t>
      </w:r>
      <w:r w:rsidR="007B1B12">
        <w:rPr>
          <w:rFonts w:asciiTheme="minorEastAsia" w:eastAsiaTheme="minorEastAsia" w:hAnsiTheme="minorEastAsia" w:hint="eastAsia"/>
          <w:sz w:val="24"/>
          <w:lang w:val="zh-CN"/>
        </w:rPr>
        <w:t>.热爱集体，乐于奉献，积极参加大学生课外学术科技活动或社会实践、社会服务、志愿服务活动</w:t>
      </w:r>
      <w:r w:rsidR="000B6D4D">
        <w:rPr>
          <w:rFonts w:asciiTheme="minorEastAsia" w:eastAsiaTheme="minorEastAsia" w:hAnsiTheme="minorEastAsia" w:hint="eastAsia"/>
          <w:sz w:val="24"/>
          <w:lang w:val="zh-CN"/>
        </w:rPr>
        <w:t>。</w:t>
      </w:r>
    </w:p>
    <w:p w:rsidR="000B6D4D" w:rsidRDefault="00594ED6" w:rsidP="000B6D4D">
      <w:pPr>
        <w:tabs>
          <w:tab w:val="left" w:pos="720"/>
        </w:tabs>
        <w:autoSpaceDE w:val="0"/>
        <w:autoSpaceDN w:val="0"/>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7</w:t>
      </w:r>
      <w:r w:rsidR="007B1B12">
        <w:rPr>
          <w:rFonts w:asciiTheme="minorEastAsia" w:eastAsiaTheme="minorEastAsia" w:hAnsiTheme="minorEastAsia" w:hint="eastAsia"/>
          <w:sz w:val="24"/>
          <w:lang w:val="zh-CN"/>
        </w:rPr>
        <w:t>.</w:t>
      </w:r>
      <w:r w:rsidR="00172BA5">
        <w:rPr>
          <w:rFonts w:asciiTheme="minorEastAsia" w:eastAsiaTheme="minorEastAsia" w:hAnsiTheme="minorEastAsia" w:hint="eastAsia"/>
          <w:sz w:val="24"/>
          <w:lang w:val="zh-CN"/>
        </w:rPr>
        <w:t>上一年学业</w:t>
      </w:r>
      <w:r w:rsidR="007B1B12">
        <w:rPr>
          <w:rFonts w:asciiTheme="minorEastAsia" w:eastAsiaTheme="minorEastAsia" w:hAnsiTheme="minorEastAsia" w:hint="eastAsia"/>
          <w:sz w:val="24"/>
          <w:lang w:val="zh-CN"/>
        </w:rPr>
        <w:t>成绩在</w:t>
      </w:r>
      <w:r w:rsidR="00172BA5">
        <w:rPr>
          <w:rFonts w:asciiTheme="minorEastAsia" w:eastAsiaTheme="minorEastAsia" w:hAnsiTheme="minorEastAsia" w:hint="eastAsia"/>
          <w:sz w:val="24"/>
          <w:lang w:val="zh-CN"/>
        </w:rPr>
        <w:t>“专业排名”分别为大二</w:t>
      </w:r>
      <w:r w:rsidR="007B1B12">
        <w:rPr>
          <w:rFonts w:asciiTheme="minorEastAsia" w:eastAsiaTheme="minorEastAsia" w:hAnsiTheme="minorEastAsia" w:hint="eastAsia"/>
          <w:sz w:val="24"/>
          <w:lang w:val="zh-CN"/>
        </w:rPr>
        <w:t>前</w:t>
      </w:r>
      <w:r w:rsidR="004D418B">
        <w:rPr>
          <w:rFonts w:asciiTheme="minorEastAsia" w:eastAsiaTheme="minorEastAsia" w:hAnsiTheme="minorEastAsia" w:hint="eastAsia"/>
          <w:sz w:val="24"/>
          <w:lang w:val="zh-CN"/>
        </w:rPr>
        <w:t>a</w:t>
      </w:r>
      <w:r w:rsidR="007B1B12">
        <w:rPr>
          <w:rFonts w:asciiTheme="minorEastAsia" w:eastAsiaTheme="minorEastAsia" w:hAnsiTheme="minorEastAsia" w:hint="eastAsia"/>
          <w:sz w:val="24"/>
          <w:lang w:val="zh-CN"/>
        </w:rPr>
        <w:t>名</w:t>
      </w:r>
      <w:r w:rsidR="00172BA5">
        <w:rPr>
          <w:rFonts w:asciiTheme="minorEastAsia" w:eastAsiaTheme="minorEastAsia" w:hAnsiTheme="minorEastAsia" w:hint="eastAsia"/>
          <w:sz w:val="24"/>
          <w:lang w:val="zh-CN"/>
        </w:rPr>
        <w:t>、大三前</w:t>
      </w:r>
      <w:r w:rsidR="004D418B">
        <w:rPr>
          <w:rFonts w:asciiTheme="minorEastAsia" w:eastAsiaTheme="minorEastAsia" w:hAnsiTheme="minorEastAsia" w:hint="eastAsia"/>
          <w:sz w:val="24"/>
          <w:lang w:val="zh-CN"/>
        </w:rPr>
        <w:t>b</w:t>
      </w:r>
      <w:r w:rsidR="00172BA5">
        <w:rPr>
          <w:rFonts w:asciiTheme="minorEastAsia" w:eastAsiaTheme="minorEastAsia" w:hAnsiTheme="minorEastAsia" w:hint="eastAsia"/>
          <w:sz w:val="24"/>
          <w:lang w:val="zh-CN"/>
        </w:rPr>
        <w:t>名、大四前</w:t>
      </w:r>
      <w:r w:rsidR="004D418B">
        <w:rPr>
          <w:rFonts w:asciiTheme="minorEastAsia" w:eastAsiaTheme="minorEastAsia" w:hAnsiTheme="minorEastAsia" w:hint="eastAsia"/>
          <w:sz w:val="24"/>
          <w:lang w:val="zh-CN"/>
        </w:rPr>
        <w:t>c</w:t>
      </w:r>
      <w:r w:rsidR="00172BA5">
        <w:rPr>
          <w:rFonts w:asciiTheme="minorEastAsia" w:eastAsiaTheme="minorEastAsia" w:hAnsiTheme="minorEastAsia" w:hint="eastAsia"/>
          <w:sz w:val="24"/>
          <w:lang w:val="zh-CN"/>
        </w:rPr>
        <w:t>名</w:t>
      </w:r>
      <w:r w:rsidR="004D418B">
        <w:rPr>
          <w:rFonts w:asciiTheme="minorEastAsia" w:eastAsiaTheme="minorEastAsia" w:hAnsiTheme="minorEastAsia" w:hint="eastAsia"/>
          <w:sz w:val="24"/>
          <w:lang w:val="zh-CN"/>
        </w:rPr>
        <w:t>（a、b、c分别为二、三、四年级的奖励名额）</w:t>
      </w:r>
      <w:r w:rsidR="00172BA5">
        <w:rPr>
          <w:rFonts w:asciiTheme="minorEastAsia" w:eastAsiaTheme="minorEastAsia" w:hAnsiTheme="minorEastAsia" w:hint="eastAsia"/>
          <w:sz w:val="24"/>
          <w:lang w:val="zh-CN"/>
        </w:rPr>
        <w:t>。</w:t>
      </w:r>
      <w:r w:rsidR="00C64FF5">
        <w:rPr>
          <w:rFonts w:asciiTheme="minorEastAsia" w:eastAsiaTheme="minorEastAsia" w:hAnsiTheme="minorEastAsia" w:hint="eastAsia"/>
          <w:sz w:val="24"/>
          <w:lang w:val="zh-CN"/>
        </w:rPr>
        <w:t>如学业成绩符合，上述1-6项</w:t>
      </w:r>
      <w:r w:rsidR="00202992">
        <w:rPr>
          <w:rFonts w:asciiTheme="minorEastAsia" w:eastAsiaTheme="minorEastAsia" w:hAnsiTheme="minorEastAsia" w:hint="eastAsia"/>
          <w:sz w:val="24"/>
          <w:lang w:val="zh-CN"/>
        </w:rPr>
        <w:t>中若干项</w:t>
      </w:r>
      <w:r w:rsidR="00C64FF5">
        <w:rPr>
          <w:rFonts w:asciiTheme="minorEastAsia" w:eastAsiaTheme="minorEastAsia" w:hAnsiTheme="minorEastAsia" w:hint="eastAsia"/>
          <w:sz w:val="24"/>
          <w:lang w:val="zh-CN"/>
        </w:rPr>
        <w:t>不符合，则依次递补。</w:t>
      </w:r>
    </w:p>
    <w:p w:rsidR="00BD4A7A" w:rsidRDefault="00594ED6">
      <w:pPr>
        <w:tabs>
          <w:tab w:val="left" w:pos="720"/>
        </w:tabs>
        <w:autoSpaceDE w:val="0"/>
        <w:autoSpaceDN w:val="0"/>
        <w:adjustRightInd w:val="0"/>
        <w:snapToGrid w:val="0"/>
        <w:spacing w:line="400" w:lineRule="exact"/>
        <w:ind w:firstLineChars="200" w:firstLine="482"/>
        <w:rPr>
          <w:rFonts w:asciiTheme="minorEastAsia" w:eastAsiaTheme="minorEastAsia" w:hAnsiTheme="minorEastAsia"/>
          <w:b/>
          <w:sz w:val="24"/>
          <w:lang w:val="zh-CN"/>
        </w:rPr>
      </w:pPr>
      <w:r>
        <w:rPr>
          <w:rFonts w:asciiTheme="minorEastAsia" w:eastAsiaTheme="minorEastAsia" w:hAnsiTheme="minorEastAsia" w:hint="eastAsia"/>
          <w:b/>
          <w:sz w:val="24"/>
          <w:lang w:val="zh-CN"/>
        </w:rPr>
        <w:t>（二</w:t>
      </w:r>
      <w:r w:rsidR="007B1B12">
        <w:rPr>
          <w:rFonts w:asciiTheme="minorEastAsia" w:eastAsiaTheme="minorEastAsia" w:hAnsiTheme="minorEastAsia" w:hint="eastAsia"/>
          <w:b/>
          <w:sz w:val="24"/>
          <w:lang w:val="zh-CN"/>
        </w:rPr>
        <w:t>）MPA研究生奖学金</w:t>
      </w:r>
    </w:p>
    <w:p w:rsidR="00BD4A7A" w:rsidRDefault="007B1B12">
      <w:pPr>
        <w:pStyle w:val="a6"/>
        <w:adjustRightInd w:val="0"/>
        <w:snapToGrid w:val="0"/>
        <w:spacing w:before="0" w:beforeAutospacing="0" w:after="0" w:afterAutospacing="0" w:line="400" w:lineRule="exact"/>
        <w:ind w:firstLineChars="200" w:firstLine="480"/>
        <w:jc w:val="both"/>
        <w:rPr>
          <w:rFonts w:asciiTheme="minorEastAsia" w:eastAsiaTheme="minorEastAsia" w:hAnsiTheme="minorEastAsia"/>
          <w:kern w:val="2"/>
          <w:szCs w:val="24"/>
          <w:lang w:val="zh-CN"/>
        </w:rPr>
      </w:pPr>
      <w:r>
        <w:rPr>
          <w:rFonts w:asciiTheme="minorEastAsia" w:eastAsiaTheme="minorEastAsia" w:hAnsiTheme="minorEastAsia" w:hint="eastAsia"/>
          <w:kern w:val="2"/>
          <w:szCs w:val="24"/>
          <w:lang w:val="zh-CN"/>
        </w:rPr>
        <w:t>1.热爱社会主义祖</w:t>
      </w:r>
      <w:r w:rsidR="00992800">
        <w:rPr>
          <w:rFonts w:asciiTheme="minorEastAsia" w:eastAsiaTheme="minorEastAsia" w:hAnsiTheme="minorEastAsia" w:hint="eastAsia"/>
          <w:kern w:val="2"/>
          <w:szCs w:val="24"/>
          <w:lang w:val="zh-CN"/>
        </w:rPr>
        <w:t>国，拥护中国共产党的领导；遵守宪法和法律，遵守学校各项规章制度。</w:t>
      </w:r>
    </w:p>
    <w:p w:rsidR="00BD4A7A" w:rsidRDefault="007B1B12">
      <w:pPr>
        <w:pStyle w:val="a6"/>
        <w:adjustRightInd w:val="0"/>
        <w:snapToGrid w:val="0"/>
        <w:spacing w:before="0" w:beforeAutospacing="0" w:after="0" w:afterAutospacing="0" w:line="400" w:lineRule="exact"/>
        <w:ind w:firstLineChars="200" w:firstLine="480"/>
        <w:jc w:val="both"/>
        <w:rPr>
          <w:rFonts w:asciiTheme="minorEastAsia" w:eastAsiaTheme="minorEastAsia" w:hAnsiTheme="minorEastAsia"/>
          <w:kern w:val="2"/>
          <w:szCs w:val="24"/>
          <w:lang w:val="zh-CN"/>
        </w:rPr>
      </w:pPr>
      <w:r>
        <w:rPr>
          <w:rFonts w:asciiTheme="minorEastAsia" w:eastAsiaTheme="minorEastAsia" w:hAnsiTheme="minorEastAsia" w:hint="eastAsia"/>
          <w:kern w:val="2"/>
          <w:szCs w:val="24"/>
          <w:lang w:val="zh-CN"/>
        </w:rPr>
        <w:t>2.按学校规定时间进行学籍注册、缴纳学费</w:t>
      </w:r>
      <w:r w:rsidR="00992800">
        <w:rPr>
          <w:rFonts w:asciiTheme="minorEastAsia" w:eastAsiaTheme="minorEastAsia" w:hAnsiTheme="minorEastAsia" w:hint="eastAsia"/>
          <w:lang w:val="zh-CN"/>
        </w:rPr>
        <w:t>（个人在申报表中注明是否存在）</w:t>
      </w:r>
      <w:r w:rsidR="00E009DE">
        <w:rPr>
          <w:rFonts w:asciiTheme="minorEastAsia" w:eastAsiaTheme="minorEastAsia" w:hAnsiTheme="minorEastAsia" w:hint="eastAsia"/>
          <w:kern w:val="2"/>
          <w:szCs w:val="24"/>
          <w:lang w:val="zh-CN"/>
        </w:rPr>
        <w:t>。</w:t>
      </w:r>
    </w:p>
    <w:p w:rsidR="00BD4A7A" w:rsidRDefault="007B1B12" w:rsidP="00992800">
      <w:pPr>
        <w:tabs>
          <w:tab w:val="left" w:pos="720"/>
        </w:tabs>
        <w:autoSpaceDE w:val="0"/>
        <w:autoSpaceDN w:val="0"/>
        <w:adjustRightInd w:val="0"/>
        <w:snapToGrid w:val="0"/>
        <w:spacing w:line="400" w:lineRule="exact"/>
        <w:ind w:firstLineChars="200" w:firstLine="480"/>
        <w:rPr>
          <w:rFonts w:asciiTheme="minorEastAsia" w:eastAsiaTheme="minorEastAsia" w:hAnsiTheme="minorEastAsia"/>
          <w:sz w:val="24"/>
          <w:lang w:val="zh-CN"/>
        </w:rPr>
      </w:pPr>
      <w:r w:rsidRPr="00992800">
        <w:rPr>
          <w:rFonts w:asciiTheme="minorEastAsia" w:eastAsiaTheme="minorEastAsia" w:hAnsiTheme="minorEastAsia" w:hint="eastAsia"/>
          <w:sz w:val="24"/>
          <w:lang w:val="zh-CN"/>
        </w:rPr>
        <w:t>3.</w:t>
      </w:r>
      <w:r>
        <w:rPr>
          <w:rFonts w:asciiTheme="minorEastAsia" w:eastAsiaTheme="minorEastAsia" w:hAnsiTheme="minorEastAsia"/>
          <w:sz w:val="24"/>
          <w:lang w:val="zh-CN"/>
        </w:rPr>
        <w:t>热爱所学专业，勤奋学习</w:t>
      </w:r>
      <w:r>
        <w:rPr>
          <w:rFonts w:asciiTheme="minorEastAsia" w:eastAsiaTheme="minorEastAsia" w:hAnsiTheme="minorEastAsia" w:hint="eastAsia"/>
          <w:lang w:val="zh-CN"/>
        </w:rPr>
        <w:t>，</w:t>
      </w:r>
      <w:r>
        <w:rPr>
          <w:rFonts w:asciiTheme="minorEastAsia" w:eastAsiaTheme="minorEastAsia" w:hAnsiTheme="minorEastAsia" w:hint="eastAsia"/>
          <w:sz w:val="24"/>
          <w:lang w:val="zh-CN"/>
        </w:rPr>
        <w:t>参评</w:t>
      </w:r>
      <w:r>
        <w:rPr>
          <w:rFonts w:asciiTheme="minorEastAsia" w:eastAsiaTheme="minorEastAsia" w:hAnsiTheme="minorEastAsia"/>
          <w:sz w:val="24"/>
          <w:lang w:val="zh-CN"/>
        </w:rPr>
        <w:t>学年所修课程无不及格科目，无补考、</w:t>
      </w:r>
      <w:proofErr w:type="gramStart"/>
      <w:r>
        <w:rPr>
          <w:rFonts w:asciiTheme="minorEastAsia" w:eastAsiaTheme="minorEastAsia" w:hAnsiTheme="minorEastAsia"/>
          <w:sz w:val="24"/>
          <w:lang w:val="zh-CN"/>
        </w:rPr>
        <w:t>旷</w:t>
      </w:r>
      <w:proofErr w:type="gramEnd"/>
      <w:r>
        <w:rPr>
          <w:rFonts w:asciiTheme="minorEastAsia" w:eastAsiaTheme="minorEastAsia" w:hAnsiTheme="minorEastAsia"/>
          <w:sz w:val="24"/>
          <w:lang w:val="zh-CN"/>
        </w:rPr>
        <w:t>考科目</w:t>
      </w:r>
      <w:r w:rsidR="00992800">
        <w:rPr>
          <w:rFonts w:asciiTheme="minorEastAsia" w:eastAsiaTheme="minorEastAsia" w:hAnsiTheme="minorEastAsia" w:hint="eastAsia"/>
          <w:sz w:val="24"/>
          <w:lang w:val="zh-CN"/>
        </w:rPr>
        <w:t>（个人在申报表中注明是否存在）</w:t>
      </w:r>
      <w:r w:rsidR="00E009DE">
        <w:rPr>
          <w:rFonts w:asciiTheme="minorEastAsia" w:eastAsiaTheme="minorEastAsia" w:hAnsiTheme="minorEastAsia" w:hint="eastAsia"/>
          <w:sz w:val="24"/>
          <w:lang w:val="zh-CN"/>
        </w:rPr>
        <w:t>。</w:t>
      </w:r>
    </w:p>
    <w:p w:rsidR="00BD4A7A" w:rsidRDefault="007B1B12">
      <w:pPr>
        <w:pStyle w:val="a6"/>
        <w:adjustRightInd w:val="0"/>
        <w:snapToGrid w:val="0"/>
        <w:spacing w:before="0" w:beforeAutospacing="0" w:after="0" w:afterAutospacing="0" w:line="400" w:lineRule="exact"/>
        <w:ind w:firstLineChars="200" w:firstLine="480"/>
        <w:jc w:val="both"/>
        <w:rPr>
          <w:rFonts w:asciiTheme="minorEastAsia" w:eastAsiaTheme="minorEastAsia" w:hAnsiTheme="minorEastAsia"/>
          <w:kern w:val="2"/>
          <w:szCs w:val="24"/>
          <w:lang w:val="zh-CN"/>
        </w:rPr>
      </w:pPr>
      <w:r>
        <w:rPr>
          <w:rFonts w:asciiTheme="minorEastAsia" w:eastAsiaTheme="minorEastAsia" w:hAnsiTheme="minorEastAsia" w:hint="eastAsia"/>
          <w:kern w:val="2"/>
          <w:szCs w:val="24"/>
          <w:lang w:val="zh-CN"/>
        </w:rPr>
        <w:t>4.</w:t>
      </w:r>
      <w:r w:rsidR="00992800">
        <w:rPr>
          <w:rFonts w:asciiTheme="minorEastAsia" w:eastAsiaTheme="minorEastAsia" w:hAnsiTheme="minorEastAsia" w:hint="eastAsia"/>
          <w:kern w:val="2"/>
          <w:szCs w:val="24"/>
          <w:lang w:val="zh-CN"/>
        </w:rPr>
        <w:t>积极参与科学研究和各</w:t>
      </w:r>
      <w:proofErr w:type="gramStart"/>
      <w:r w:rsidR="00992800">
        <w:rPr>
          <w:rFonts w:asciiTheme="minorEastAsia" w:eastAsiaTheme="minorEastAsia" w:hAnsiTheme="minorEastAsia" w:hint="eastAsia"/>
          <w:kern w:val="2"/>
          <w:szCs w:val="24"/>
          <w:lang w:val="zh-CN"/>
        </w:rPr>
        <w:t>类实践</w:t>
      </w:r>
      <w:proofErr w:type="gramEnd"/>
      <w:r w:rsidR="00992800">
        <w:rPr>
          <w:rFonts w:asciiTheme="minorEastAsia" w:eastAsiaTheme="minorEastAsia" w:hAnsiTheme="minorEastAsia" w:hint="eastAsia"/>
          <w:kern w:val="2"/>
          <w:szCs w:val="24"/>
          <w:lang w:val="zh-CN"/>
        </w:rPr>
        <w:t>活动。</w:t>
      </w:r>
    </w:p>
    <w:p w:rsidR="00BD4A7A" w:rsidRDefault="007B1B12">
      <w:pPr>
        <w:pStyle w:val="a6"/>
        <w:widowControl/>
        <w:adjustRightInd w:val="0"/>
        <w:snapToGrid w:val="0"/>
        <w:spacing w:before="0" w:beforeAutospacing="0" w:after="0" w:afterAutospacing="0" w:line="400" w:lineRule="exact"/>
        <w:ind w:firstLineChars="200" w:firstLine="480"/>
        <w:jc w:val="both"/>
        <w:rPr>
          <w:rFonts w:asciiTheme="minorEastAsia" w:eastAsiaTheme="minorEastAsia" w:hAnsiTheme="minorEastAsia"/>
          <w:kern w:val="2"/>
          <w:szCs w:val="24"/>
          <w:lang w:val="zh-CN"/>
        </w:rPr>
      </w:pPr>
      <w:r>
        <w:rPr>
          <w:rFonts w:asciiTheme="minorEastAsia" w:eastAsiaTheme="minorEastAsia" w:hAnsiTheme="minorEastAsia" w:hint="eastAsia"/>
          <w:kern w:val="2"/>
          <w:szCs w:val="24"/>
          <w:lang w:val="zh-CN"/>
        </w:rPr>
        <w:lastRenderedPageBreak/>
        <w:t>5.</w:t>
      </w:r>
      <w:r w:rsidR="00992800">
        <w:rPr>
          <w:rFonts w:asciiTheme="minorEastAsia" w:eastAsiaTheme="minorEastAsia" w:hAnsiTheme="minorEastAsia" w:hint="eastAsia"/>
          <w:kern w:val="2"/>
          <w:szCs w:val="24"/>
          <w:lang w:val="zh-CN"/>
        </w:rPr>
        <w:t>按学校规定时间进行学籍注册、缴纳学费</w:t>
      </w:r>
      <w:r w:rsidR="00992800">
        <w:rPr>
          <w:rFonts w:asciiTheme="minorEastAsia" w:eastAsiaTheme="minorEastAsia" w:hAnsiTheme="minorEastAsia" w:hint="eastAsia"/>
          <w:lang w:val="zh-CN"/>
        </w:rPr>
        <w:t>（个人在申报表中注明是否存在）</w:t>
      </w:r>
      <w:r w:rsidR="00E009DE">
        <w:rPr>
          <w:rFonts w:asciiTheme="minorEastAsia" w:eastAsiaTheme="minorEastAsia" w:hAnsiTheme="minorEastAsia" w:hint="eastAsia"/>
          <w:kern w:val="2"/>
          <w:szCs w:val="24"/>
          <w:lang w:val="zh-CN"/>
        </w:rPr>
        <w:t>。</w:t>
      </w:r>
    </w:p>
    <w:p w:rsidR="00BD4A7A" w:rsidRDefault="007B1B12">
      <w:pPr>
        <w:pStyle w:val="a6"/>
        <w:widowControl/>
        <w:adjustRightInd w:val="0"/>
        <w:snapToGrid w:val="0"/>
        <w:spacing w:before="0" w:beforeAutospacing="0" w:after="0" w:afterAutospacing="0" w:line="400" w:lineRule="exact"/>
        <w:ind w:firstLineChars="200" w:firstLine="480"/>
        <w:jc w:val="both"/>
        <w:rPr>
          <w:rFonts w:asciiTheme="minorEastAsia" w:eastAsiaTheme="minorEastAsia" w:hAnsiTheme="minorEastAsia"/>
          <w:kern w:val="2"/>
          <w:szCs w:val="24"/>
          <w:lang w:val="zh-CN"/>
        </w:rPr>
      </w:pPr>
      <w:r>
        <w:rPr>
          <w:rFonts w:asciiTheme="minorEastAsia" w:eastAsiaTheme="minorEastAsia" w:hAnsiTheme="minorEastAsia" w:hint="eastAsia"/>
          <w:kern w:val="2"/>
          <w:szCs w:val="24"/>
          <w:lang w:val="zh-CN"/>
        </w:rPr>
        <w:t>6.学习成绩在专业排名前1/</w:t>
      </w:r>
      <w:r w:rsidR="00102BAD">
        <w:rPr>
          <w:rFonts w:asciiTheme="minorEastAsia" w:eastAsiaTheme="minorEastAsia" w:hAnsiTheme="minorEastAsia" w:hint="eastAsia"/>
          <w:kern w:val="2"/>
          <w:szCs w:val="24"/>
          <w:lang w:val="zh-CN"/>
        </w:rPr>
        <w:t>2</w:t>
      </w:r>
      <w:r>
        <w:rPr>
          <w:rFonts w:asciiTheme="minorEastAsia" w:eastAsiaTheme="minorEastAsia" w:hAnsiTheme="minorEastAsia" w:hint="eastAsia"/>
          <w:kern w:val="2"/>
          <w:szCs w:val="24"/>
          <w:lang w:val="zh-CN"/>
        </w:rPr>
        <w:t>（</w:t>
      </w:r>
      <w:proofErr w:type="gramStart"/>
      <w:r>
        <w:rPr>
          <w:rFonts w:asciiTheme="minorEastAsia" w:eastAsiaTheme="minorEastAsia" w:hAnsiTheme="minorEastAsia" w:hint="eastAsia"/>
          <w:kern w:val="2"/>
          <w:szCs w:val="24"/>
          <w:lang w:val="zh-CN"/>
        </w:rPr>
        <w:t>设成绩</w:t>
      </w:r>
      <w:proofErr w:type="gramEnd"/>
      <w:r>
        <w:rPr>
          <w:rFonts w:asciiTheme="minorEastAsia" w:eastAsiaTheme="minorEastAsia" w:hAnsiTheme="minorEastAsia" w:hint="eastAsia"/>
          <w:kern w:val="2"/>
          <w:szCs w:val="24"/>
          <w:lang w:val="zh-CN"/>
        </w:rPr>
        <w:t>优异奖2名）</w:t>
      </w:r>
      <w:r w:rsidR="00E009DE">
        <w:rPr>
          <w:rFonts w:asciiTheme="minorEastAsia" w:eastAsiaTheme="minorEastAsia" w:hAnsiTheme="minorEastAsia" w:hint="eastAsia"/>
          <w:lang w:val="zh-CN"/>
        </w:rPr>
        <w:t>。</w:t>
      </w:r>
    </w:p>
    <w:p w:rsidR="00BD4A7A" w:rsidRDefault="007B1B12">
      <w:pPr>
        <w:pStyle w:val="a6"/>
        <w:widowControl/>
        <w:adjustRightInd w:val="0"/>
        <w:snapToGrid w:val="0"/>
        <w:spacing w:before="0" w:beforeAutospacing="0" w:after="0" w:afterAutospacing="0" w:line="400" w:lineRule="exact"/>
        <w:ind w:firstLineChars="200" w:firstLine="480"/>
        <w:jc w:val="both"/>
        <w:rPr>
          <w:rFonts w:asciiTheme="minorEastAsia" w:eastAsiaTheme="minorEastAsia" w:hAnsiTheme="minorEastAsia"/>
          <w:kern w:val="2"/>
          <w:szCs w:val="24"/>
          <w:lang w:val="zh-CN"/>
        </w:rPr>
      </w:pPr>
      <w:r>
        <w:rPr>
          <w:rFonts w:asciiTheme="minorEastAsia" w:eastAsiaTheme="minorEastAsia" w:hAnsiTheme="minorEastAsia" w:hint="eastAsia"/>
          <w:kern w:val="2"/>
          <w:szCs w:val="24"/>
          <w:lang w:val="zh-CN"/>
        </w:rPr>
        <w:t>7.学科竞赛及科研能力突出奖（2</w:t>
      </w:r>
      <w:r w:rsidR="00102BAD">
        <w:rPr>
          <w:rFonts w:asciiTheme="minorEastAsia" w:eastAsiaTheme="minorEastAsia" w:hAnsiTheme="minorEastAsia" w:hint="eastAsia"/>
          <w:kern w:val="2"/>
          <w:szCs w:val="24"/>
          <w:lang w:val="zh-CN"/>
        </w:rPr>
        <w:t>人</w:t>
      </w:r>
      <w:r>
        <w:rPr>
          <w:rFonts w:asciiTheme="minorEastAsia" w:eastAsiaTheme="minorEastAsia" w:hAnsiTheme="minorEastAsia" w:hint="eastAsia"/>
          <w:kern w:val="2"/>
          <w:szCs w:val="24"/>
          <w:lang w:val="zh-CN"/>
        </w:rPr>
        <w:t>）</w:t>
      </w:r>
      <w:r w:rsidR="00992800">
        <w:rPr>
          <w:rFonts w:asciiTheme="minorEastAsia" w:eastAsiaTheme="minorEastAsia" w:hAnsiTheme="minorEastAsia" w:hint="eastAsia"/>
          <w:kern w:val="2"/>
          <w:szCs w:val="24"/>
          <w:lang w:val="zh-CN"/>
        </w:rPr>
        <w:t>。</w:t>
      </w:r>
    </w:p>
    <w:p w:rsidR="00BD4A7A" w:rsidRDefault="007B1B12">
      <w:pPr>
        <w:pStyle w:val="a6"/>
        <w:widowControl/>
        <w:adjustRightInd w:val="0"/>
        <w:snapToGrid w:val="0"/>
        <w:spacing w:before="0" w:beforeAutospacing="0" w:after="0" w:afterAutospacing="0" w:line="400" w:lineRule="exact"/>
        <w:ind w:firstLineChars="200" w:firstLine="480"/>
        <w:jc w:val="both"/>
        <w:rPr>
          <w:rFonts w:asciiTheme="minorEastAsia" w:eastAsiaTheme="minorEastAsia" w:hAnsiTheme="minorEastAsia"/>
          <w:kern w:val="2"/>
          <w:szCs w:val="24"/>
          <w:lang w:val="zh-CN"/>
        </w:rPr>
      </w:pPr>
      <w:r>
        <w:rPr>
          <w:rFonts w:asciiTheme="minorEastAsia" w:eastAsiaTheme="minorEastAsia" w:hAnsiTheme="minorEastAsia" w:hint="eastAsia"/>
          <w:kern w:val="2"/>
          <w:szCs w:val="24"/>
          <w:lang w:val="zh-CN"/>
        </w:rPr>
        <w:t>参加奖学金评定的申请者，其成果须为上年9月1日至当年8月31日取得，且第一署名单位须为安徽工程大学。已获</w:t>
      </w:r>
      <w:r w:rsidR="00674A4D">
        <w:rPr>
          <w:rFonts w:asciiTheme="minorEastAsia" w:eastAsiaTheme="minorEastAsia" w:hAnsiTheme="minorEastAsia" w:hint="eastAsia"/>
          <w:lang w:val="zh-CN"/>
        </w:rPr>
        <w:t>学院企业奖学金的学生、</w:t>
      </w:r>
      <w:r>
        <w:rPr>
          <w:rFonts w:asciiTheme="minorEastAsia" w:eastAsiaTheme="minorEastAsia" w:hAnsiTheme="minorEastAsia" w:hint="eastAsia"/>
          <w:kern w:val="2"/>
          <w:szCs w:val="24"/>
          <w:lang w:val="zh-CN"/>
        </w:rPr>
        <w:t>学业奖学金的学生不再参评。</w:t>
      </w:r>
    </w:p>
    <w:p w:rsidR="00BD4A7A" w:rsidRDefault="007B1B12">
      <w:pPr>
        <w:autoSpaceDE w:val="0"/>
        <w:autoSpaceDN w:val="0"/>
        <w:adjustRightInd w:val="0"/>
        <w:snapToGrid w:val="0"/>
        <w:spacing w:line="400" w:lineRule="exact"/>
        <w:ind w:firstLineChars="200" w:firstLine="482"/>
        <w:rPr>
          <w:rFonts w:asciiTheme="minorEastAsia" w:eastAsiaTheme="minorEastAsia" w:hAnsiTheme="minorEastAsia"/>
          <w:b/>
          <w:sz w:val="24"/>
          <w:lang w:val="zh-CN"/>
        </w:rPr>
      </w:pPr>
      <w:r>
        <w:rPr>
          <w:rFonts w:asciiTheme="minorEastAsia" w:eastAsiaTheme="minorEastAsia" w:hAnsiTheme="minorEastAsia" w:hint="eastAsia"/>
          <w:b/>
          <w:sz w:val="24"/>
          <w:lang w:val="zh-CN"/>
        </w:rPr>
        <w:t>四、奖学金的名额和金额</w:t>
      </w:r>
    </w:p>
    <w:p w:rsidR="00BD4A7A" w:rsidRDefault="007B1B12">
      <w:pPr>
        <w:autoSpaceDE w:val="0"/>
        <w:autoSpaceDN w:val="0"/>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1.本科生奖学金总额</w:t>
      </w:r>
      <w:r>
        <w:rPr>
          <w:rFonts w:asciiTheme="minorEastAsia" w:eastAsiaTheme="minorEastAsia" w:hAnsiTheme="minorEastAsia"/>
          <w:sz w:val="24"/>
          <w:lang w:val="zh-CN"/>
        </w:rPr>
        <w:t>为</w:t>
      </w:r>
      <w:r w:rsidR="000B6D4D">
        <w:rPr>
          <w:rFonts w:asciiTheme="minorEastAsia" w:eastAsiaTheme="minorEastAsia" w:hAnsiTheme="minorEastAsia" w:hint="eastAsia"/>
          <w:sz w:val="24"/>
          <w:lang w:val="zh-CN"/>
        </w:rPr>
        <w:t>20</w:t>
      </w:r>
      <w:r>
        <w:rPr>
          <w:rFonts w:asciiTheme="minorEastAsia" w:eastAsiaTheme="minorEastAsia" w:hAnsiTheme="minorEastAsia" w:hint="eastAsia"/>
          <w:sz w:val="24"/>
          <w:lang w:val="zh-CN"/>
        </w:rPr>
        <w:t>000元</w:t>
      </w:r>
      <w:r>
        <w:rPr>
          <w:rFonts w:asciiTheme="minorEastAsia" w:eastAsiaTheme="minorEastAsia" w:hAnsiTheme="minorEastAsia"/>
          <w:sz w:val="24"/>
          <w:lang w:val="zh-CN"/>
        </w:rPr>
        <w:t>，</w:t>
      </w:r>
      <w:r w:rsidR="000B6D4D">
        <w:rPr>
          <w:rFonts w:asciiTheme="minorEastAsia" w:eastAsiaTheme="minorEastAsia" w:hAnsiTheme="minorEastAsia" w:hint="eastAsia"/>
          <w:sz w:val="24"/>
          <w:lang w:val="zh-CN"/>
        </w:rPr>
        <w:t>奖励</w:t>
      </w:r>
      <w:r w:rsidR="00240C3E">
        <w:rPr>
          <w:rFonts w:asciiTheme="minorEastAsia" w:eastAsiaTheme="minorEastAsia" w:hAnsiTheme="minorEastAsia" w:hint="eastAsia"/>
          <w:sz w:val="24"/>
          <w:lang w:val="zh-CN"/>
        </w:rPr>
        <w:t>20人，每人1000元。二、三、四年级奖励名额按照</w:t>
      </w:r>
      <w:r w:rsidR="00FB7E9F">
        <w:rPr>
          <w:rFonts w:asciiTheme="minorEastAsia" w:eastAsiaTheme="minorEastAsia" w:hAnsiTheme="minorEastAsia" w:hint="eastAsia"/>
          <w:sz w:val="24"/>
          <w:lang w:val="zh-CN"/>
        </w:rPr>
        <w:t>各</w:t>
      </w:r>
      <w:r w:rsidR="00240C3E">
        <w:rPr>
          <w:rFonts w:asciiTheme="minorEastAsia" w:eastAsiaTheme="minorEastAsia" w:hAnsiTheme="minorEastAsia" w:hint="eastAsia"/>
          <w:sz w:val="24"/>
          <w:lang w:val="zh-CN"/>
        </w:rPr>
        <w:t>年级法学专业</w:t>
      </w:r>
      <w:r w:rsidR="00FB7E9F">
        <w:rPr>
          <w:rFonts w:asciiTheme="minorEastAsia" w:eastAsiaTheme="minorEastAsia" w:hAnsiTheme="minorEastAsia" w:hint="eastAsia"/>
          <w:sz w:val="24"/>
          <w:lang w:val="zh-CN"/>
        </w:rPr>
        <w:t>学生</w:t>
      </w:r>
      <w:r w:rsidR="00240C3E">
        <w:rPr>
          <w:rFonts w:asciiTheme="minorEastAsia" w:eastAsiaTheme="minorEastAsia" w:hAnsiTheme="minorEastAsia" w:hint="eastAsia"/>
          <w:sz w:val="24"/>
          <w:lang w:val="zh-CN"/>
        </w:rPr>
        <w:t>数占</w:t>
      </w:r>
      <w:r w:rsidR="00FB7E9F">
        <w:rPr>
          <w:rFonts w:asciiTheme="minorEastAsia" w:eastAsiaTheme="minorEastAsia" w:hAnsiTheme="minorEastAsia" w:hint="eastAsia"/>
          <w:sz w:val="24"/>
          <w:lang w:val="zh-CN"/>
        </w:rPr>
        <w:t>二、三、四年级法学专业学生总数的比例进行分配</w:t>
      </w:r>
      <w:r w:rsidR="00E009DE">
        <w:rPr>
          <w:rFonts w:asciiTheme="minorEastAsia" w:eastAsiaTheme="minorEastAsia" w:hAnsiTheme="minorEastAsia" w:hint="eastAsia"/>
          <w:sz w:val="24"/>
          <w:lang w:val="zh-CN"/>
        </w:rPr>
        <w:t>。</w:t>
      </w:r>
    </w:p>
    <w:p w:rsidR="00BD4A7A" w:rsidRDefault="007B1B12">
      <w:pPr>
        <w:autoSpaceDE w:val="0"/>
        <w:autoSpaceDN w:val="0"/>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2.MPA研究生奖学金总额为10000元，奖励4人，每人2500元</w:t>
      </w:r>
      <w:r w:rsidR="00E009DE">
        <w:rPr>
          <w:rFonts w:asciiTheme="minorEastAsia" w:eastAsiaTheme="minorEastAsia" w:hAnsiTheme="minorEastAsia" w:hint="eastAsia"/>
          <w:sz w:val="24"/>
          <w:lang w:val="zh-CN"/>
        </w:rPr>
        <w:t>。</w:t>
      </w:r>
    </w:p>
    <w:p w:rsidR="00BD4A7A" w:rsidRDefault="00E009DE">
      <w:pPr>
        <w:tabs>
          <w:tab w:val="left" w:pos="4111"/>
        </w:tabs>
        <w:autoSpaceDE w:val="0"/>
        <w:autoSpaceDN w:val="0"/>
        <w:adjustRightInd w:val="0"/>
        <w:snapToGrid w:val="0"/>
        <w:spacing w:line="400" w:lineRule="exact"/>
        <w:ind w:firstLineChars="200" w:firstLine="482"/>
        <w:rPr>
          <w:rFonts w:asciiTheme="minorEastAsia" w:eastAsiaTheme="minorEastAsia" w:hAnsiTheme="minorEastAsia"/>
          <w:b/>
          <w:sz w:val="24"/>
          <w:lang w:val="zh-CN"/>
        </w:rPr>
      </w:pPr>
      <w:r>
        <w:rPr>
          <w:rFonts w:asciiTheme="minorEastAsia" w:eastAsiaTheme="minorEastAsia" w:hAnsiTheme="minorEastAsia" w:hint="eastAsia"/>
          <w:b/>
          <w:sz w:val="24"/>
          <w:lang w:val="zh-CN"/>
        </w:rPr>
        <w:t>五、评选程序、</w:t>
      </w:r>
      <w:r w:rsidR="007B1B12">
        <w:rPr>
          <w:rFonts w:asciiTheme="minorEastAsia" w:eastAsiaTheme="minorEastAsia" w:hAnsiTheme="minorEastAsia" w:hint="eastAsia"/>
          <w:b/>
          <w:sz w:val="24"/>
          <w:lang w:val="zh-CN"/>
        </w:rPr>
        <w:t>时间和表彰</w:t>
      </w:r>
    </w:p>
    <w:p w:rsidR="00BD4A7A" w:rsidRDefault="007B1B12">
      <w:pPr>
        <w:autoSpaceDE w:val="0"/>
        <w:autoSpaceDN w:val="0"/>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1.本奖学金每学年评审一次，每年10—11月份评比，12月份召开颁奖大会，邀请浙江京衡（芜湖）律师事务所领导来学院给获奖者颁发奖金和证书。</w:t>
      </w:r>
    </w:p>
    <w:p w:rsidR="00BD4A7A" w:rsidRDefault="007B1B12">
      <w:pPr>
        <w:autoSpaceDE w:val="0"/>
        <w:autoSpaceDN w:val="0"/>
        <w:adjustRightInd w:val="0"/>
        <w:snapToGri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2.</w:t>
      </w:r>
      <w:r w:rsidR="00992800">
        <w:rPr>
          <w:rFonts w:asciiTheme="minorEastAsia" w:eastAsiaTheme="minorEastAsia" w:hAnsiTheme="minorEastAsia" w:hint="eastAsia"/>
          <w:sz w:val="24"/>
          <w:lang w:val="zh-CN"/>
        </w:rPr>
        <w:t>凡符合评审条件的同学，由</w:t>
      </w:r>
      <w:r>
        <w:rPr>
          <w:rFonts w:asciiTheme="minorEastAsia" w:eastAsiaTheme="minorEastAsia" w:hAnsiTheme="minorEastAsia" w:hint="eastAsia"/>
          <w:sz w:val="24"/>
          <w:lang w:val="zh-CN"/>
        </w:rPr>
        <w:t>本人申请，填写申请表，经班级</w:t>
      </w:r>
      <w:r w:rsidR="000B6D4D">
        <w:rPr>
          <w:rFonts w:asciiTheme="minorEastAsia" w:eastAsiaTheme="minorEastAsia" w:hAnsiTheme="minorEastAsia" w:hint="eastAsia"/>
          <w:sz w:val="24"/>
          <w:lang w:val="zh-CN"/>
        </w:rPr>
        <w:t>评议（由各宿舍推荐代表组成评议组进行评议）、班级公示、辅导员审核、评审</w:t>
      </w:r>
      <w:r w:rsidR="00674A4D">
        <w:rPr>
          <w:rFonts w:asciiTheme="minorEastAsia" w:eastAsiaTheme="minorEastAsia" w:hAnsiTheme="minorEastAsia" w:hint="eastAsia"/>
          <w:sz w:val="24"/>
          <w:lang w:val="zh-CN"/>
        </w:rPr>
        <w:t>委员会</w:t>
      </w:r>
      <w:r w:rsidR="000B6D4D">
        <w:rPr>
          <w:rFonts w:asciiTheme="minorEastAsia" w:eastAsiaTheme="minorEastAsia" w:hAnsiTheme="minorEastAsia" w:hint="eastAsia"/>
          <w:sz w:val="24"/>
          <w:lang w:val="zh-CN"/>
        </w:rPr>
        <w:t>评选、学院党政联席会议研究、学院</w:t>
      </w:r>
      <w:r>
        <w:rPr>
          <w:rFonts w:asciiTheme="minorEastAsia" w:eastAsiaTheme="minorEastAsia" w:hAnsiTheme="minorEastAsia" w:hint="eastAsia"/>
          <w:sz w:val="24"/>
          <w:lang w:val="zh-CN"/>
        </w:rPr>
        <w:t>公示无异议后发文，报</w:t>
      </w:r>
      <w:r w:rsidR="00674A4D">
        <w:rPr>
          <w:rFonts w:asciiTheme="minorEastAsia" w:eastAsiaTheme="minorEastAsia" w:hAnsiTheme="minorEastAsia" w:hint="eastAsia"/>
          <w:sz w:val="24"/>
          <w:lang w:val="zh-CN"/>
        </w:rPr>
        <w:t>社会合作处、</w:t>
      </w:r>
      <w:r>
        <w:rPr>
          <w:rFonts w:asciiTheme="minorEastAsia" w:eastAsiaTheme="minorEastAsia" w:hAnsiTheme="minorEastAsia" w:hint="eastAsia"/>
          <w:sz w:val="24"/>
          <w:lang w:val="zh-CN"/>
        </w:rPr>
        <w:t>浙江京衡（芜湖）律师事务所备案。</w:t>
      </w:r>
    </w:p>
    <w:p w:rsidR="00BD4A7A" w:rsidRDefault="007B1B12">
      <w:pPr>
        <w:autoSpaceDE w:val="0"/>
        <w:autoSpaceDN w:val="0"/>
        <w:adjustRightInd w:val="0"/>
        <w:snapToGrid w:val="0"/>
        <w:spacing w:line="400" w:lineRule="exact"/>
        <w:ind w:firstLineChars="200" w:firstLine="482"/>
        <w:rPr>
          <w:rFonts w:asciiTheme="minorEastAsia" w:eastAsiaTheme="minorEastAsia" w:hAnsiTheme="minorEastAsia"/>
          <w:b/>
          <w:sz w:val="24"/>
          <w:lang w:val="zh-CN"/>
        </w:rPr>
      </w:pPr>
      <w:r>
        <w:rPr>
          <w:rFonts w:asciiTheme="minorEastAsia" w:eastAsiaTheme="minorEastAsia" w:hAnsiTheme="minorEastAsia" w:hint="eastAsia"/>
          <w:b/>
          <w:sz w:val="24"/>
          <w:lang w:val="zh-CN"/>
        </w:rPr>
        <w:t>六、评审细则自《安徽工程大学浙江京衡（芜湖）律师事务所奖学金协议书》签字通过之日起生效。</w:t>
      </w:r>
    </w:p>
    <w:p w:rsidR="00BD4A7A" w:rsidRDefault="007B1B12">
      <w:pPr>
        <w:autoSpaceDE w:val="0"/>
        <w:autoSpaceDN w:val="0"/>
        <w:adjustRightInd w:val="0"/>
        <w:snapToGrid w:val="0"/>
        <w:spacing w:line="400" w:lineRule="exact"/>
        <w:ind w:firstLineChars="200" w:firstLine="482"/>
        <w:rPr>
          <w:rFonts w:asciiTheme="minorEastAsia" w:eastAsiaTheme="minorEastAsia" w:hAnsiTheme="minorEastAsia"/>
          <w:b/>
          <w:sz w:val="24"/>
          <w:lang w:val="zh-CN"/>
        </w:rPr>
      </w:pPr>
      <w:r>
        <w:rPr>
          <w:rFonts w:asciiTheme="minorEastAsia" w:eastAsiaTheme="minorEastAsia" w:hAnsiTheme="minorEastAsia" w:hint="eastAsia"/>
          <w:b/>
          <w:sz w:val="24"/>
          <w:lang w:val="zh-CN"/>
        </w:rPr>
        <w:t>七、未尽事宜由安徽工程大学人文学院负责解释。</w:t>
      </w:r>
    </w:p>
    <w:p w:rsidR="00BD4A7A" w:rsidRDefault="00BD4A7A">
      <w:pPr>
        <w:autoSpaceDE w:val="0"/>
        <w:autoSpaceDN w:val="0"/>
        <w:adjustRightInd w:val="0"/>
        <w:snapToGrid w:val="0"/>
        <w:spacing w:line="400" w:lineRule="exact"/>
        <w:ind w:left="240" w:hangingChars="100" w:hanging="240"/>
        <w:rPr>
          <w:rFonts w:asciiTheme="minorEastAsia" w:eastAsiaTheme="minorEastAsia" w:hAnsiTheme="minorEastAsia"/>
          <w:sz w:val="24"/>
          <w:lang w:val="zh-CN"/>
        </w:rPr>
      </w:pPr>
    </w:p>
    <w:p w:rsidR="00BD4A7A" w:rsidRDefault="00BD4A7A">
      <w:pPr>
        <w:autoSpaceDE w:val="0"/>
        <w:autoSpaceDN w:val="0"/>
        <w:adjustRightInd w:val="0"/>
        <w:snapToGrid w:val="0"/>
        <w:spacing w:line="400" w:lineRule="exact"/>
        <w:ind w:left="240" w:hangingChars="100" w:hanging="240"/>
        <w:rPr>
          <w:rFonts w:asciiTheme="minorEastAsia" w:eastAsiaTheme="minorEastAsia" w:hAnsiTheme="minorEastAsia"/>
          <w:sz w:val="24"/>
          <w:lang w:val="zh-CN"/>
        </w:rPr>
      </w:pPr>
    </w:p>
    <w:p w:rsidR="00BD4A7A" w:rsidRDefault="00BD4A7A">
      <w:pPr>
        <w:autoSpaceDE w:val="0"/>
        <w:autoSpaceDN w:val="0"/>
        <w:adjustRightInd w:val="0"/>
        <w:snapToGrid w:val="0"/>
        <w:spacing w:line="400" w:lineRule="exact"/>
        <w:ind w:left="240" w:hangingChars="100" w:hanging="240"/>
        <w:rPr>
          <w:rFonts w:asciiTheme="minorEastAsia" w:eastAsiaTheme="minorEastAsia" w:hAnsiTheme="minorEastAsia"/>
          <w:sz w:val="24"/>
          <w:lang w:val="zh-CN"/>
        </w:rPr>
      </w:pPr>
    </w:p>
    <w:p w:rsidR="00BD4A7A" w:rsidRDefault="00BD4A7A">
      <w:pPr>
        <w:autoSpaceDE w:val="0"/>
        <w:autoSpaceDN w:val="0"/>
        <w:adjustRightInd w:val="0"/>
        <w:snapToGrid w:val="0"/>
        <w:spacing w:line="400" w:lineRule="exact"/>
        <w:ind w:left="240" w:hangingChars="100" w:hanging="240"/>
        <w:rPr>
          <w:rFonts w:asciiTheme="minorEastAsia" w:eastAsiaTheme="minorEastAsia" w:hAnsiTheme="minorEastAsia"/>
          <w:sz w:val="24"/>
          <w:lang w:val="zh-CN"/>
        </w:rPr>
      </w:pPr>
    </w:p>
    <w:p w:rsidR="00BD4A7A" w:rsidRDefault="007B1B12">
      <w:pPr>
        <w:autoSpaceDE w:val="0"/>
        <w:autoSpaceDN w:val="0"/>
        <w:adjustRightInd w:val="0"/>
        <w:snapToGrid w:val="0"/>
        <w:spacing w:line="400" w:lineRule="exact"/>
        <w:ind w:leftChars="100" w:left="210" w:firstLineChars="2800" w:firstLine="6720"/>
        <w:rPr>
          <w:rFonts w:asciiTheme="minorEastAsia" w:eastAsiaTheme="minorEastAsia" w:hAnsiTheme="minorEastAsia"/>
          <w:sz w:val="24"/>
          <w:lang w:val="zh-CN"/>
        </w:rPr>
      </w:pPr>
      <w:r>
        <w:rPr>
          <w:rFonts w:asciiTheme="minorEastAsia" w:eastAsiaTheme="minorEastAsia" w:hAnsiTheme="minorEastAsia" w:hint="eastAsia"/>
          <w:sz w:val="24"/>
          <w:lang w:val="zh-CN"/>
        </w:rPr>
        <w:t>人文学院</w:t>
      </w:r>
    </w:p>
    <w:p w:rsidR="00BD4A7A" w:rsidRDefault="007B1B12">
      <w:pPr>
        <w:pStyle w:val="a3"/>
        <w:adjustRightInd w:val="0"/>
        <w:snapToGrid w:val="0"/>
        <w:spacing w:line="400" w:lineRule="exact"/>
        <w:ind w:leftChars="0" w:left="0" w:firstLineChars="2700" w:firstLine="6480"/>
        <w:rPr>
          <w:rFonts w:asciiTheme="minorEastAsia" w:eastAsiaTheme="minorEastAsia" w:hAnsiTheme="minorEastAsia"/>
          <w:sz w:val="24"/>
          <w:szCs w:val="24"/>
        </w:rPr>
      </w:pPr>
      <w:bookmarkStart w:id="0" w:name="_GoBack"/>
      <w:bookmarkEnd w:id="0"/>
      <w:r>
        <w:rPr>
          <w:rFonts w:asciiTheme="minorEastAsia" w:eastAsiaTheme="minorEastAsia" w:hAnsiTheme="minorEastAsia"/>
          <w:sz w:val="24"/>
          <w:szCs w:val="24"/>
        </w:rPr>
        <w:t>20</w:t>
      </w:r>
      <w:r w:rsidR="00C64FF5">
        <w:rPr>
          <w:rFonts w:asciiTheme="minorEastAsia" w:eastAsiaTheme="minorEastAsia" w:hAnsiTheme="minorEastAsia" w:hint="eastAsia"/>
          <w:sz w:val="24"/>
          <w:szCs w:val="24"/>
        </w:rPr>
        <w:t>23</w:t>
      </w:r>
      <w:r>
        <w:rPr>
          <w:rFonts w:asciiTheme="minorEastAsia" w:eastAsiaTheme="minorEastAsia" w:hAnsiTheme="minorEastAsia" w:hint="eastAsia"/>
          <w:sz w:val="24"/>
          <w:szCs w:val="24"/>
        </w:rPr>
        <w:t>年11</w:t>
      </w:r>
      <w:r>
        <w:rPr>
          <w:rFonts w:asciiTheme="minorEastAsia" w:eastAsiaTheme="minorEastAsia" w:hAnsiTheme="minorEastAsia"/>
          <w:sz w:val="24"/>
          <w:szCs w:val="24"/>
        </w:rPr>
        <w:t>月</w:t>
      </w:r>
      <w:r w:rsidR="00674A4D">
        <w:rPr>
          <w:rFonts w:asciiTheme="minorEastAsia" w:eastAsiaTheme="minorEastAsia" w:hAnsiTheme="minorEastAsia" w:hint="eastAsia"/>
          <w:sz w:val="24"/>
          <w:szCs w:val="24"/>
        </w:rPr>
        <w:t>15</w:t>
      </w:r>
      <w:r>
        <w:rPr>
          <w:rFonts w:asciiTheme="minorEastAsia" w:eastAsiaTheme="minorEastAsia" w:hAnsiTheme="minorEastAsia" w:hint="eastAsia"/>
          <w:sz w:val="24"/>
          <w:szCs w:val="24"/>
        </w:rPr>
        <w:t>日</w:t>
      </w:r>
    </w:p>
    <w:p w:rsidR="00BD4A7A" w:rsidRDefault="007B1B12">
      <w:pPr>
        <w:autoSpaceDE w:val="0"/>
        <w:autoSpaceDN w:val="0"/>
        <w:adjustRightInd w:val="0"/>
        <w:snapToGrid w:val="0"/>
        <w:spacing w:line="400" w:lineRule="exact"/>
        <w:rPr>
          <w:rFonts w:asciiTheme="minorEastAsia" w:eastAsiaTheme="minorEastAsia" w:hAnsiTheme="minorEastAsia"/>
          <w:sz w:val="24"/>
          <w:u w:val="single"/>
        </w:rPr>
      </w:pPr>
      <w:r>
        <w:rPr>
          <w:rFonts w:asciiTheme="minorEastAsia" w:eastAsiaTheme="minorEastAsia" w:hAnsiTheme="minorEastAsia"/>
          <w:sz w:val="24"/>
        </w:rPr>
        <w:br w:type="page"/>
      </w:r>
    </w:p>
    <w:p w:rsidR="00BD4A7A" w:rsidRDefault="007B1B12" w:rsidP="00C93A79">
      <w:pPr>
        <w:autoSpaceDE w:val="0"/>
        <w:autoSpaceDN w:val="0"/>
        <w:adjustRightInd w:val="0"/>
        <w:spacing w:line="440" w:lineRule="exact"/>
        <w:jc w:val="center"/>
        <w:rPr>
          <w:rFonts w:ascii="楷体_GB2312" w:eastAsia="楷体_GB2312"/>
          <w:sz w:val="36"/>
          <w:szCs w:val="36"/>
          <w:lang w:val="zh-CN"/>
        </w:rPr>
      </w:pPr>
      <w:r>
        <w:rPr>
          <w:rStyle w:val="p91"/>
          <w:rFonts w:ascii="宋体" w:hAnsi="宋体" w:hint="eastAsia"/>
          <w:b/>
          <w:color w:val="000000"/>
          <w:sz w:val="32"/>
          <w:szCs w:val="36"/>
        </w:rPr>
        <w:lastRenderedPageBreak/>
        <w:t>年度“京衡”奖学金申请表</w:t>
      </w:r>
    </w:p>
    <w:tbl>
      <w:tblPr>
        <w:tblpPr w:leftFromText="180" w:rightFromText="180" w:vertAnchor="text" w:horzAnchor="margin" w:tblpXSpec="center" w:tblpY="345"/>
        <w:tblW w:w="0" w:type="auto"/>
        <w:tblLayout w:type="fixed"/>
        <w:tblLook w:val="04A0"/>
      </w:tblPr>
      <w:tblGrid>
        <w:gridCol w:w="1242"/>
        <w:gridCol w:w="1560"/>
        <w:gridCol w:w="1228"/>
        <w:gridCol w:w="1314"/>
        <w:gridCol w:w="1338"/>
        <w:gridCol w:w="1840"/>
      </w:tblGrid>
      <w:tr w:rsidR="00BD4A7A">
        <w:tc>
          <w:tcPr>
            <w:tcW w:w="1242" w:type="dxa"/>
            <w:tcBorders>
              <w:top w:val="single" w:sz="6" w:space="0" w:color="auto"/>
              <w:left w:val="single" w:sz="6" w:space="0" w:color="auto"/>
              <w:bottom w:val="single" w:sz="6" w:space="0" w:color="auto"/>
              <w:right w:val="single" w:sz="6" w:space="0" w:color="auto"/>
            </w:tcBorders>
            <w:vAlign w:val="center"/>
          </w:tcPr>
          <w:p w:rsidR="00BD4A7A" w:rsidRDefault="007B1B12">
            <w:pPr>
              <w:autoSpaceDE w:val="0"/>
              <w:autoSpaceDN w:val="0"/>
              <w:adjustRightInd w:val="0"/>
              <w:spacing w:line="440" w:lineRule="exact"/>
              <w:jc w:val="center"/>
              <w:rPr>
                <w:rFonts w:ascii="楷体" w:eastAsia="楷体" w:hAnsi="楷体"/>
                <w:sz w:val="24"/>
                <w:lang w:val="zh-CN"/>
              </w:rPr>
            </w:pPr>
            <w:r>
              <w:rPr>
                <w:rFonts w:ascii="楷体" w:eastAsia="楷体" w:hAnsi="楷体" w:hint="eastAsia"/>
                <w:sz w:val="24"/>
                <w:lang w:val="zh-CN"/>
              </w:rPr>
              <w:t>姓名</w:t>
            </w:r>
          </w:p>
        </w:tc>
        <w:tc>
          <w:tcPr>
            <w:tcW w:w="1560" w:type="dxa"/>
            <w:tcBorders>
              <w:top w:val="single" w:sz="6" w:space="0" w:color="auto"/>
              <w:left w:val="single" w:sz="6" w:space="0" w:color="auto"/>
              <w:bottom w:val="single" w:sz="6" w:space="0" w:color="auto"/>
              <w:right w:val="single" w:sz="6" w:space="0" w:color="auto"/>
            </w:tcBorders>
            <w:vAlign w:val="center"/>
          </w:tcPr>
          <w:p w:rsidR="00BD4A7A" w:rsidRDefault="00BD4A7A">
            <w:pPr>
              <w:autoSpaceDE w:val="0"/>
              <w:autoSpaceDN w:val="0"/>
              <w:adjustRightInd w:val="0"/>
              <w:spacing w:line="440" w:lineRule="exact"/>
              <w:jc w:val="center"/>
              <w:rPr>
                <w:rFonts w:ascii="楷体" w:eastAsia="楷体" w:hAnsi="楷体"/>
                <w:sz w:val="24"/>
                <w:lang w:val="zh-CN"/>
              </w:rPr>
            </w:pPr>
          </w:p>
        </w:tc>
        <w:tc>
          <w:tcPr>
            <w:tcW w:w="1228" w:type="dxa"/>
            <w:tcBorders>
              <w:top w:val="single" w:sz="6" w:space="0" w:color="auto"/>
              <w:left w:val="single" w:sz="6" w:space="0" w:color="auto"/>
              <w:bottom w:val="single" w:sz="6" w:space="0" w:color="auto"/>
              <w:right w:val="single" w:sz="6" w:space="0" w:color="auto"/>
            </w:tcBorders>
            <w:vAlign w:val="center"/>
          </w:tcPr>
          <w:p w:rsidR="00BD4A7A" w:rsidRDefault="007B1B12">
            <w:pPr>
              <w:autoSpaceDE w:val="0"/>
              <w:autoSpaceDN w:val="0"/>
              <w:adjustRightInd w:val="0"/>
              <w:spacing w:line="440" w:lineRule="exact"/>
              <w:jc w:val="center"/>
              <w:rPr>
                <w:rFonts w:ascii="楷体" w:eastAsia="楷体" w:hAnsi="楷体"/>
                <w:sz w:val="24"/>
                <w:lang w:val="zh-CN"/>
              </w:rPr>
            </w:pPr>
            <w:r>
              <w:rPr>
                <w:rFonts w:ascii="楷体" w:eastAsia="楷体" w:hAnsi="楷体" w:hint="eastAsia"/>
                <w:sz w:val="24"/>
                <w:lang w:val="zh-CN"/>
              </w:rPr>
              <w:t>性别</w:t>
            </w:r>
          </w:p>
        </w:tc>
        <w:tc>
          <w:tcPr>
            <w:tcW w:w="1314" w:type="dxa"/>
            <w:tcBorders>
              <w:top w:val="single" w:sz="6" w:space="0" w:color="auto"/>
              <w:left w:val="single" w:sz="6" w:space="0" w:color="auto"/>
              <w:bottom w:val="single" w:sz="6" w:space="0" w:color="auto"/>
              <w:right w:val="single" w:sz="6" w:space="0" w:color="auto"/>
            </w:tcBorders>
            <w:vAlign w:val="center"/>
          </w:tcPr>
          <w:p w:rsidR="00BD4A7A" w:rsidRDefault="00BD4A7A">
            <w:pPr>
              <w:autoSpaceDE w:val="0"/>
              <w:autoSpaceDN w:val="0"/>
              <w:adjustRightInd w:val="0"/>
              <w:spacing w:line="440" w:lineRule="exact"/>
              <w:jc w:val="center"/>
              <w:rPr>
                <w:rFonts w:ascii="楷体" w:eastAsia="楷体" w:hAnsi="楷体"/>
                <w:sz w:val="24"/>
                <w:lang w:val="zh-CN"/>
              </w:rPr>
            </w:pPr>
          </w:p>
        </w:tc>
        <w:tc>
          <w:tcPr>
            <w:tcW w:w="1338" w:type="dxa"/>
            <w:tcBorders>
              <w:top w:val="single" w:sz="6" w:space="0" w:color="auto"/>
              <w:left w:val="single" w:sz="6" w:space="0" w:color="auto"/>
              <w:bottom w:val="single" w:sz="6" w:space="0" w:color="auto"/>
              <w:right w:val="single" w:sz="6" w:space="0" w:color="auto"/>
            </w:tcBorders>
            <w:vAlign w:val="center"/>
          </w:tcPr>
          <w:p w:rsidR="00BD4A7A" w:rsidRDefault="007B1B12">
            <w:pPr>
              <w:autoSpaceDE w:val="0"/>
              <w:autoSpaceDN w:val="0"/>
              <w:adjustRightInd w:val="0"/>
              <w:spacing w:line="440" w:lineRule="exact"/>
              <w:jc w:val="center"/>
              <w:rPr>
                <w:rFonts w:ascii="楷体" w:eastAsia="楷体" w:hAnsi="楷体"/>
                <w:sz w:val="24"/>
                <w:lang w:val="zh-CN"/>
              </w:rPr>
            </w:pPr>
            <w:r>
              <w:rPr>
                <w:rFonts w:ascii="楷体" w:eastAsia="楷体" w:hAnsi="楷体" w:hint="eastAsia"/>
                <w:sz w:val="24"/>
                <w:lang w:val="zh-CN"/>
              </w:rPr>
              <w:t>出生年月</w:t>
            </w:r>
          </w:p>
        </w:tc>
        <w:tc>
          <w:tcPr>
            <w:tcW w:w="1840" w:type="dxa"/>
            <w:tcBorders>
              <w:top w:val="single" w:sz="6" w:space="0" w:color="auto"/>
              <w:left w:val="single" w:sz="6" w:space="0" w:color="auto"/>
              <w:bottom w:val="single" w:sz="6" w:space="0" w:color="auto"/>
              <w:right w:val="single" w:sz="6" w:space="0" w:color="auto"/>
            </w:tcBorders>
            <w:vAlign w:val="center"/>
          </w:tcPr>
          <w:p w:rsidR="00BD4A7A" w:rsidRDefault="00BD4A7A">
            <w:pPr>
              <w:autoSpaceDE w:val="0"/>
              <w:autoSpaceDN w:val="0"/>
              <w:adjustRightInd w:val="0"/>
              <w:spacing w:line="440" w:lineRule="exact"/>
              <w:jc w:val="center"/>
              <w:rPr>
                <w:rFonts w:ascii="楷体" w:eastAsia="楷体" w:hAnsi="楷体"/>
                <w:sz w:val="24"/>
                <w:lang w:val="zh-CN"/>
              </w:rPr>
            </w:pPr>
          </w:p>
        </w:tc>
      </w:tr>
      <w:tr w:rsidR="00BD4A7A">
        <w:tc>
          <w:tcPr>
            <w:tcW w:w="1242" w:type="dxa"/>
            <w:tcBorders>
              <w:top w:val="single" w:sz="6" w:space="0" w:color="auto"/>
              <w:left w:val="single" w:sz="6" w:space="0" w:color="auto"/>
              <w:bottom w:val="single" w:sz="6" w:space="0" w:color="auto"/>
              <w:right w:val="single" w:sz="6" w:space="0" w:color="auto"/>
            </w:tcBorders>
            <w:vAlign w:val="center"/>
          </w:tcPr>
          <w:p w:rsidR="00BD4A7A" w:rsidRDefault="007B1B12">
            <w:pPr>
              <w:autoSpaceDE w:val="0"/>
              <w:autoSpaceDN w:val="0"/>
              <w:adjustRightInd w:val="0"/>
              <w:spacing w:line="440" w:lineRule="exact"/>
              <w:jc w:val="center"/>
              <w:rPr>
                <w:rFonts w:ascii="楷体" w:eastAsia="楷体" w:hAnsi="楷体"/>
                <w:sz w:val="24"/>
              </w:rPr>
            </w:pPr>
            <w:r>
              <w:rPr>
                <w:rFonts w:ascii="楷体" w:eastAsia="楷体" w:hAnsi="楷体" w:hint="eastAsia"/>
                <w:sz w:val="24"/>
                <w:lang w:val="zh-CN"/>
              </w:rPr>
              <w:t>班级</w:t>
            </w:r>
          </w:p>
        </w:tc>
        <w:tc>
          <w:tcPr>
            <w:tcW w:w="1560" w:type="dxa"/>
            <w:tcBorders>
              <w:top w:val="single" w:sz="6" w:space="0" w:color="auto"/>
              <w:left w:val="single" w:sz="6" w:space="0" w:color="auto"/>
              <w:bottom w:val="single" w:sz="6" w:space="0" w:color="auto"/>
              <w:right w:val="single" w:sz="6" w:space="0" w:color="auto"/>
            </w:tcBorders>
            <w:vAlign w:val="center"/>
          </w:tcPr>
          <w:p w:rsidR="00BD4A7A" w:rsidRDefault="00BD4A7A">
            <w:pPr>
              <w:autoSpaceDE w:val="0"/>
              <w:autoSpaceDN w:val="0"/>
              <w:adjustRightInd w:val="0"/>
              <w:spacing w:line="440" w:lineRule="exact"/>
              <w:jc w:val="center"/>
              <w:rPr>
                <w:rFonts w:ascii="楷体" w:eastAsia="楷体" w:hAnsi="楷体"/>
                <w:sz w:val="24"/>
              </w:rPr>
            </w:pPr>
          </w:p>
        </w:tc>
        <w:tc>
          <w:tcPr>
            <w:tcW w:w="1228" w:type="dxa"/>
            <w:tcBorders>
              <w:top w:val="single" w:sz="6" w:space="0" w:color="auto"/>
              <w:left w:val="single" w:sz="6" w:space="0" w:color="auto"/>
              <w:bottom w:val="single" w:sz="6" w:space="0" w:color="auto"/>
              <w:right w:val="single" w:sz="6" w:space="0" w:color="auto"/>
            </w:tcBorders>
            <w:vAlign w:val="center"/>
          </w:tcPr>
          <w:p w:rsidR="00BD4A7A" w:rsidRDefault="007B1B12">
            <w:pPr>
              <w:autoSpaceDE w:val="0"/>
              <w:autoSpaceDN w:val="0"/>
              <w:adjustRightInd w:val="0"/>
              <w:spacing w:line="440" w:lineRule="exact"/>
              <w:jc w:val="center"/>
              <w:rPr>
                <w:rFonts w:ascii="楷体" w:eastAsia="楷体" w:hAnsi="楷体"/>
                <w:sz w:val="24"/>
              </w:rPr>
            </w:pPr>
            <w:r>
              <w:rPr>
                <w:rFonts w:ascii="楷体" w:eastAsia="楷体" w:hAnsi="楷体" w:hint="eastAsia"/>
                <w:sz w:val="24"/>
                <w:lang w:val="zh-CN"/>
              </w:rPr>
              <w:t>政治面貌</w:t>
            </w:r>
          </w:p>
        </w:tc>
        <w:tc>
          <w:tcPr>
            <w:tcW w:w="1314" w:type="dxa"/>
            <w:tcBorders>
              <w:top w:val="single" w:sz="6" w:space="0" w:color="auto"/>
              <w:left w:val="single" w:sz="6" w:space="0" w:color="auto"/>
              <w:bottom w:val="single" w:sz="6" w:space="0" w:color="auto"/>
              <w:right w:val="single" w:sz="6" w:space="0" w:color="auto"/>
            </w:tcBorders>
            <w:vAlign w:val="center"/>
          </w:tcPr>
          <w:p w:rsidR="00BD4A7A" w:rsidRDefault="00BD4A7A">
            <w:pPr>
              <w:autoSpaceDE w:val="0"/>
              <w:autoSpaceDN w:val="0"/>
              <w:adjustRightInd w:val="0"/>
              <w:spacing w:line="440" w:lineRule="exact"/>
              <w:jc w:val="center"/>
              <w:rPr>
                <w:rFonts w:ascii="楷体" w:eastAsia="楷体" w:hAnsi="楷体"/>
                <w:sz w:val="24"/>
              </w:rPr>
            </w:pPr>
          </w:p>
        </w:tc>
        <w:tc>
          <w:tcPr>
            <w:tcW w:w="1338" w:type="dxa"/>
            <w:tcBorders>
              <w:top w:val="single" w:sz="6" w:space="0" w:color="auto"/>
              <w:left w:val="single" w:sz="6" w:space="0" w:color="auto"/>
              <w:bottom w:val="single" w:sz="6" w:space="0" w:color="auto"/>
              <w:right w:val="single" w:sz="6" w:space="0" w:color="auto"/>
            </w:tcBorders>
            <w:vAlign w:val="center"/>
          </w:tcPr>
          <w:p w:rsidR="00BD4A7A" w:rsidRDefault="007B1B12">
            <w:pPr>
              <w:autoSpaceDE w:val="0"/>
              <w:autoSpaceDN w:val="0"/>
              <w:adjustRightInd w:val="0"/>
              <w:spacing w:line="440" w:lineRule="exact"/>
              <w:jc w:val="center"/>
              <w:rPr>
                <w:rFonts w:ascii="楷体" w:eastAsia="楷体" w:hAnsi="楷体"/>
                <w:sz w:val="24"/>
              </w:rPr>
            </w:pPr>
            <w:r>
              <w:rPr>
                <w:rFonts w:ascii="楷体" w:eastAsia="楷体" w:hAnsi="楷体" w:hint="eastAsia"/>
                <w:sz w:val="24"/>
                <w:lang w:val="zh-CN"/>
              </w:rPr>
              <w:t>联系方式</w:t>
            </w:r>
          </w:p>
        </w:tc>
        <w:tc>
          <w:tcPr>
            <w:tcW w:w="1840" w:type="dxa"/>
            <w:tcBorders>
              <w:top w:val="single" w:sz="6" w:space="0" w:color="auto"/>
              <w:left w:val="single" w:sz="6" w:space="0" w:color="auto"/>
              <w:bottom w:val="single" w:sz="6" w:space="0" w:color="auto"/>
              <w:right w:val="single" w:sz="6" w:space="0" w:color="auto"/>
            </w:tcBorders>
            <w:vAlign w:val="center"/>
          </w:tcPr>
          <w:p w:rsidR="00BD4A7A" w:rsidRDefault="00BD4A7A">
            <w:pPr>
              <w:autoSpaceDE w:val="0"/>
              <w:autoSpaceDN w:val="0"/>
              <w:adjustRightInd w:val="0"/>
              <w:spacing w:line="440" w:lineRule="exact"/>
              <w:jc w:val="center"/>
              <w:rPr>
                <w:rFonts w:ascii="楷体" w:eastAsia="楷体" w:hAnsi="楷体"/>
                <w:sz w:val="24"/>
              </w:rPr>
            </w:pPr>
          </w:p>
        </w:tc>
      </w:tr>
      <w:tr w:rsidR="00BD4A7A">
        <w:trPr>
          <w:trHeight w:val="8001"/>
        </w:trPr>
        <w:tc>
          <w:tcPr>
            <w:tcW w:w="1242" w:type="dxa"/>
            <w:tcBorders>
              <w:top w:val="single" w:sz="6" w:space="0" w:color="auto"/>
              <w:left w:val="single" w:sz="6" w:space="0" w:color="auto"/>
              <w:bottom w:val="single" w:sz="6" w:space="0" w:color="auto"/>
              <w:right w:val="single" w:sz="6" w:space="0" w:color="auto"/>
            </w:tcBorders>
            <w:vAlign w:val="center"/>
          </w:tcPr>
          <w:p w:rsidR="00BD4A7A" w:rsidRDefault="007B1B12">
            <w:pPr>
              <w:spacing w:line="320" w:lineRule="exact"/>
              <w:jc w:val="center"/>
              <w:rPr>
                <w:rFonts w:ascii="楷体" w:eastAsia="楷体" w:hAnsi="楷体"/>
                <w:sz w:val="24"/>
              </w:rPr>
            </w:pPr>
            <w:r>
              <w:rPr>
                <w:rFonts w:ascii="楷体" w:eastAsia="楷体" w:hAnsi="楷体" w:hint="eastAsia"/>
                <w:sz w:val="24"/>
              </w:rPr>
              <w:t>申请</w:t>
            </w:r>
          </w:p>
          <w:p w:rsidR="00BD4A7A" w:rsidRDefault="007B1B12">
            <w:pPr>
              <w:spacing w:line="320" w:lineRule="exact"/>
              <w:jc w:val="center"/>
              <w:rPr>
                <w:rFonts w:ascii="楷体" w:eastAsia="楷体" w:hAnsi="楷体"/>
                <w:sz w:val="24"/>
              </w:rPr>
            </w:pPr>
            <w:r>
              <w:rPr>
                <w:rFonts w:ascii="楷体" w:eastAsia="楷体" w:hAnsi="楷体" w:hint="eastAsia"/>
                <w:sz w:val="24"/>
              </w:rPr>
              <w:t>理由</w:t>
            </w:r>
          </w:p>
          <w:p w:rsidR="00BD4A7A" w:rsidRDefault="00BD4A7A">
            <w:pPr>
              <w:autoSpaceDE w:val="0"/>
              <w:autoSpaceDN w:val="0"/>
              <w:adjustRightInd w:val="0"/>
              <w:spacing w:line="440" w:lineRule="exact"/>
              <w:jc w:val="center"/>
              <w:rPr>
                <w:rFonts w:ascii="楷体" w:eastAsia="楷体" w:hAnsi="楷体"/>
                <w:sz w:val="24"/>
              </w:rPr>
            </w:pPr>
          </w:p>
        </w:tc>
        <w:tc>
          <w:tcPr>
            <w:tcW w:w="7280" w:type="dxa"/>
            <w:gridSpan w:val="5"/>
            <w:tcBorders>
              <w:top w:val="single" w:sz="6" w:space="0" w:color="auto"/>
              <w:left w:val="single" w:sz="6" w:space="0" w:color="auto"/>
              <w:bottom w:val="single" w:sz="6" w:space="0" w:color="auto"/>
              <w:right w:val="single" w:sz="6" w:space="0" w:color="auto"/>
            </w:tcBorders>
            <w:vAlign w:val="center"/>
          </w:tcPr>
          <w:p w:rsidR="00BD4A7A" w:rsidRDefault="00BD4A7A">
            <w:pPr>
              <w:autoSpaceDE w:val="0"/>
              <w:autoSpaceDN w:val="0"/>
              <w:adjustRightInd w:val="0"/>
              <w:spacing w:line="440" w:lineRule="exact"/>
              <w:jc w:val="center"/>
              <w:rPr>
                <w:rFonts w:ascii="楷体" w:eastAsia="楷体" w:hAnsi="楷体"/>
                <w:sz w:val="24"/>
              </w:rPr>
            </w:pPr>
          </w:p>
        </w:tc>
      </w:tr>
      <w:tr w:rsidR="00BD4A7A">
        <w:tc>
          <w:tcPr>
            <w:tcW w:w="2802" w:type="dxa"/>
            <w:gridSpan w:val="2"/>
            <w:tcBorders>
              <w:top w:val="single" w:sz="6" w:space="0" w:color="auto"/>
              <w:left w:val="single" w:sz="6" w:space="0" w:color="auto"/>
              <w:bottom w:val="single" w:sz="6" w:space="0" w:color="auto"/>
              <w:right w:val="single" w:sz="6" w:space="0" w:color="auto"/>
            </w:tcBorders>
            <w:vAlign w:val="center"/>
          </w:tcPr>
          <w:p w:rsidR="00BD4A7A" w:rsidRDefault="007B1B12">
            <w:pPr>
              <w:jc w:val="center"/>
              <w:rPr>
                <w:rFonts w:ascii="楷体" w:eastAsia="楷体" w:hAnsi="楷体"/>
                <w:sz w:val="24"/>
              </w:rPr>
            </w:pPr>
            <w:r>
              <w:rPr>
                <w:rFonts w:ascii="楷体" w:eastAsia="楷体" w:hAnsi="楷体" w:hint="eastAsia"/>
                <w:sz w:val="24"/>
              </w:rPr>
              <w:t>上一学年学业成绩和</w:t>
            </w:r>
            <w:r w:rsidR="00C93A79">
              <w:rPr>
                <w:rFonts w:ascii="楷体" w:eastAsia="楷体" w:hAnsi="楷体" w:hint="eastAsia"/>
                <w:sz w:val="24"/>
              </w:rPr>
              <w:t>在专业中的</w:t>
            </w:r>
            <w:r>
              <w:rPr>
                <w:rFonts w:ascii="楷体" w:eastAsia="楷体" w:hAnsi="楷体" w:hint="eastAsia"/>
                <w:sz w:val="24"/>
              </w:rPr>
              <w:t>名次（名次</w:t>
            </w:r>
            <w:r>
              <w:rPr>
                <w:rFonts w:ascii="楷体" w:eastAsia="楷体" w:hAnsi="楷体"/>
                <w:sz w:val="24"/>
              </w:rPr>
              <w:t>/</w:t>
            </w:r>
            <w:r>
              <w:rPr>
                <w:rFonts w:ascii="楷体" w:eastAsia="楷体" w:hAnsi="楷体" w:hint="eastAsia"/>
                <w:sz w:val="24"/>
              </w:rPr>
              <w:t>专业人数）</w:t>
            </w:r>
          </w:p>
        </w:tc>
        <w:tc>
          <w:tcPr>
            <w:tcW w:w="5720" w:type="dxa"/>
            <w:gridSpan w:val="4"/>
            <w:tcBorders>
              <w:top w:val="single" w:sz="6" w:space="0" w:color="auto"/>
              <w:left w:val="single" w:sz="6" w:space="0" w:color="auto"/>
              <w:bottom w:val="single" w:sz="6" w:space="0" w:color="auto"/>
              <w:right w:val="single" w:sz="6" w:space="0" w:color="auto"/>
            </w:tcBorders>
            <w:vAlign w:val="center"/>
          </w:tcPr>
          <w:p w:rsidR="00BD4A7A" w:rsidRPr="00C93A79" w:rsidRDefault="00BD4A7A">
            <w:pPr>
              <w:autoSpaceDE w:val="0"/>
              <w:autoSpaceDN w:val="0"/>
              <w:adjustRightInd w:val="0"/>
              <w:spacing w:line="440" w:lineRule="exact"/>
              <w:jc w:val="center"/>
              <w:rPr>
                <w:rFonts w:ascii="楷体" w:eastAsia="楷体" w:hAnsi="楷体"/>
                <w:sz w:val="24"/>
              </w:rPr>
            </w:pPr>
          </w:p>
        </w:tc>
      </w:tr>
      <w:tr w:rsidR="00BD4A7A">
        <w:trPr>
          <w:trHeight w:val="647"/>
        </w:trPr>
        <w:tc>
          <w:tcPr>
            <w:tcW w:w="2802" w:type="dxa"/>
            <w:gridSpan w:val="2"/>
            <w:tcBorders>
              <w:top w:val="single" w:sz="6" w:space="0" w:color="auto"/>
              <w:left w:val="single" w:sz="6" w:space="0" w:color="auto"/>
              <w:bottom w:val="single" w:sz="6" w:space="0" w:color="auto"/>
              <w:right w:val="single" w:sz="6" w:space="0" w:color="auto"/>
            </w:tcBorders>
            <w:vAlign w:val="center"/>
          </w:tcPr>
          <w:p w:rsidR="00BD4A7A" w:rsidRDefault="007B1B12">
            <w:pPr>
              <w:autoSpaceDE w:val="0"/>
              <w:autoSpaceDN w:val="0"/>
              <w:adjustRightInd w:val="0"/>
              <w:spacing w:line="440" w:lineRule="exact"/>
              <w:jc w:val="center"/>
              <w:rPr>
                <w:rFonts w:ascii="楷体" w:eastAsia="楷体" w:hAnsi="楷体"/>
                <w:sz w:val="24"/>
              </w:rPr>
            </w:pPr>
            <w:r>
              <w:rPr>
                <w:rFonts w:ascii="楷体" w:eastAsia="楷体" w:hAnsi="楷体" w:hint="eastAsia"/>
                <w:sz w:val="24"/>
                <w:lang w:val="zh-CN"/>
              </w:rPr>
              <w:t>辅导员审核意见</w:t>
            </w:r>
          </w:p>
        </w:tc>
        <w:tc>
          <w:tcPr>
            <w:tcW w:w="5720" w:type="dxa"/>
            <w:gridSpan w:val="4"/>
            <w:tcBorders>
              <w:top w:val="single" w:sz="6" w:space="0" w:color="auto"/>
              <w:left w:val="single" w:sz="6" w:space="0" w:color="auto"/>
              <w:bottom w:val="single" w:sz="6" w:space="0" w:color="auto"/>
              <w:right w:val="single" w:sz="6" w:space="0" w:color="auto"/>
            </w:tcBorders>
            <w:vAlign w:val="center"/>
          </w:tcPr>
          <w:p w:rsidR="00BD4A7A" w:rsidRDefault="00BD4A7A">
            <w:pPr>
              <w:autoSpaceDE w:val="0"/>
              <w:autoSpaceDN w:val="0"/>
              <w:adjustRightInd w:val="0"/>
              <w:spacing w:line="440" w:lineRule="exact"/>
              <w:jc w:val="center"/>
              <w:rPr>
                <w:rFonts w:ascii="楷体" w:eastAsia="楷体" w:hAnsi="楷体"/>
                <w:sz w:val="24"/>
              </w:rPr>
            </w:pPr>
          </w:p>
        </w:tc>
      </w:tr>
      <w:tr w:rsidR="00BD4A7A">
        <w:trPr>
          <w:trHeight w:val="984"/>
        </w:trPr>
        <w:tc>
          <w:tcPr>
            <w:tcW w:w="2802" w:type="dxa"/>
            <w:gridSpan w:val="2"/>
            <w:tcBorders>
              <w:top w:val="single" w:sz="6" w:space="0" w:color="auto"/>
              <w:left w:val="single" w:sz="6" w:space="0" w:color="auto"/>
              <w:bottom w:val="single" w:sz="6" w:space="0" w:color="auto"/>
              <w:right w:val="single" w:sz="6" w:space="0" w:color="auto"/>
            </w:tcBorders>
            <w:vAlign w:val="center"/>
          </w:tcPr>
          <w:p w:rsidR="00BD4A7A" w:rsidRDefault="007B1B12" w:rsidP="00992800">
            <w:pPr>
              <w:autoSpaceDE w:val="0"/>
              <w:autoSpaceDN w:val="0"/>
              <w:adjustRightInd w:val="0"/>
              <w:spacing w:line="440" w:lineRule="exact"/>
              <w:jc w:val="center"/>
              <w:rPr>
                <w:rFonts w:ascii="楷体" w:eastAsia="楷体" w:hAnsi="楷体"/>
                <w:sz w:val="24"/>
                <w:lang w:val="zh-CN"/>
              </w:rPr>
            </w:pPr>
            <w:r>
              <w:rPr>
                <w:rFonts w:ascii="楷体" w:eastAsia="楷体" w:hAnsi="楷体" w:hint="eastAsia"/>
                <w:sz w:val="24"/>
              </w:rPr>
              <w:t>京衡奖学金评审</w:t>
            </w:r>
            <w:r w:rsidR="00992800">
              <w:rPr>
                <w:rFonts w:ascii="楷体" w:eastAsia="楷体" w:hAnsi="楷体" w:hint="eastAsia"/>
                <w:sz w:val="24"/>
              </w:rPr>
              <w:t>委员会</w:t>
            </w:r>
            <w:r>
              <w:rPr>
                <w:rFonts w:ascii="楷体" w:eastAsia="楷体" w:hAnsi="楷体" w:hint="eastAsia"/>
                <w:sz w:val="24"/>
              </w:rPr>
              <w:t>审批意见</w:t>
            </w:r>
          </w:p>
        </w:tc>
        <w:tc>
          <w:tcPr>
            <w:tcW w:w="5720" w:type="dxa"/>
            <w:gridSpan w:val="4"/>
            <w:tcBorders>
              <w:top w:val="single" w:sz="6" w:space="0" w:color="auto"/>
              <w:left w:val="single" w:sz="6" w:space="0" w:color="auto"/>
              <w:bottom w:val="single" w:sz="6" w:space="0" w:color="auto"/>
              <w:right w:val="single" w:sz="6" w:space="0" w:color="auto"/>
            </w:tcBorders>
            <w:vAlign w:val="center"/>
          </w:tcPr>
          <w:p w:rsidR="00BD4A7A" w:rsidRDefault="00BD4A7A">
            <w:pPr>
              <w:autoSpaceDE w:val="0"/>
              <w:autoSpaceDN w:val="0"/>
              <w:adjustRightInd w:val="0"/>
              <w:spacing w:line="440" w:lineRule="exact"/>
              <w:jc w:val="center"/>
              <w:rPr>
                <w:rFonts w:ascii="楷体" w:eastAsia="楷体" w:hAnsi="楷体"/>
                <w:sz w:val="24"/>
                <w:lang w:val="zh-CN"/>
              </w:rPr>
            </w:pPr>
          </w:p>
          <w:p w:rsidR="00BD4A7A" w:rsidRDefault="00BD4A7A">
            <w:pPr>
              <w:autoSpaceDE w:val="0"/>
              <w:autoSpaceDN w:val="0"/>
              <w:adjustRightInd w:val="0"/>
              <w:spacing w:line="440" w:lineRule="exact"/>
              <w:jc w:val="center"/>
              <w:rPr>
                <w:rFonts w:ascii="楷体" w:eastAsia="楷体" w:hAnsi="楷体"/>
                <w:sz w:val="24"/>
                <w:lang w:val="zh-CN"/>
              </w:rPr>
            </w:pPr>
          </w:p>
        </w:tc>
      </w:tr>
      <w:tr w:rsidR="00BD4A7A">
        <w:trPr>
          <w:trHeight w:val="764"/>
        </w:trPr>
        <w:tc>
          <w:tcPr>
            <w:tcW w:w="2802" w:type="dxa"/>
            <w:gridSpan w:val="2"/>
            <w:tcBorders>
              <w:top w:val="single" w:sz="6" w:space="0" w:color="auto"/>
              <w:left w:val="single" w:sz="6" w:space="0" w:color="auto"/>
              <w:bottom w:val="single" w:sz="6" w:space="0" w:color="auto"/>
              <w:right w:val="single" w:sz="6" w:space="0" w:color="auto"/>
            </w:tcBorders>
            <w:vAlign w:val="center"/>
          </w:tcPr>
          <w:p w:rsidR="00BD4A7A" w:rsidRDefault="007B1B12">
            <w:pPr>
              <w:autoSpaceDE w:val="0"/>
              <w:autoSpaceDN w:val="0"/>
              <w:adjustRightInd w:val="0"/>
              <w:spacing w:line="440" w:lineRule="exact"/>
              <w:jc w:val="center"/>
              <w:rPr>
                <w:rFonts w:ascii="楷体" w:eastAsia="楷体" w:hAnsi="楷体"/>
                <w:sz w:val="24"/>
              </w:rPr>
            </w:pPr>
            <w:r>
              <w:rPr>
                <w:rFonts w:ascii="楷体" w:eastAsia="楷体" w:hAnsi="楷体" w:hint="eastAsia"/>
                <w:sz w:val="24"/>
                <w:lang w:val="zh-CN"/>
              </w:rPr>
              <w:t>备注</w:t>
            </w:r>
          </w:p>
        </w:tc>
        <w:tc>
          <w:tcPr>
            <w:tcW w:w="5720" w:type="dxa"/>
            <w:gridSpan w:val="4"/>
            <w:tcBorders>
              <w:top w:val="single" w:sz="6" w:space="0" w:color="auto"/>
              <w:left w:val="single" w:sz="6" w:space="0" w:color="auto"/>
              <w:bottom w:val="single" w:sz="6" w:space="0" w:color="auto"/>
              <w:right w:val="single" w:sz="6" w:space="0" w:color="auto"/>
            </w:tcBorders>
            <w:vAlign w:val="center"/>
          </w:tcPr>
          <w:p w:rsidR="00BD4A7A" w:rsidRDefault="00BD4A7A">
            <w:pPr>
              <w:autoSpaceDE w:val="0"/>
              <w:autoSpaceDN w:val="0"/>
              <w:adjustRightInd w:val="0"/>
              <w:spacing w:line="440" w:lineRule="exact"/>
              <w:jc w:val="center"/>
              <w:rPr>
                <w:rFonts w:ascii="楷体" w:eastAsia="楷体" w:hAnsi="楷体"/>
                <w:sz w:val="24"/>
              </w:rPr>
            </w:pPr>
          </w:p>
        </w:tc>
      </w:tr>
    </w:tbl>
    <w:p w:rsidR="00BD4A7A" w:rsidRDefault="00BD4A7A">
      <w:pPr>
        <w:autoSpaceDE w:val="0"/>
        <w:autoSpaceDN w:val="0"/>
        <w:adjustRightInd w:val="0"/>
        <w:spacing w:line="440" w:lineRule="exact"/>
        <w:ind w:firstLine="2100"/>
        <w:rPr>
          <w:rFonts w:eastAsia="楷体_GB2312"/>
          <w:sz w:val="36"/>
          <w:szCs w:val="36"/>
          <w:lang w:val="zh-CN"/>
        </w:rPr>
      </w:pPr>
    </w:p>
    <w:p w:rsidR="00BD4A7A" w:rsidRDefault="00BD4A7A">
      <w:pPr>
        <w:autoSpaceDE w:val="0"/>
        <w:autoSpaceDN w:val="0"/>
        <w:adjustRightInd w:val="0"/>
      </w:pPr>
    </w:p>
    <w:p w:rsidR="00BD4A7A" w:rsidRDefault="00BD4A7A" w:rsidP="00C93A79">
      <w:pPr>
        <w:autoSpaceDE w:val="0"/>
        <w:autoSpaceDN w:val="0"/>
        <w:adjustRightInd w:val="0"/>
        <w:spacing w:line="440" w:lineRule="exact"/>
      </w:pPr>
    </w:p>
    <w:p w:rsidR="00BD4A7A" w:rsidRDefault="00BD4A7A">
      <w:pPr>
        <w:autoSpaceDE w:val="0"/>
        <w:autoSpaceDN w:val="0"/>
        <w:adjustRightInd w:val="0"/>
        <w:spacing w:line="440" w:lineRule="exact"/>
        <w:ind w:firstLine="2100"/>
      </w:pPr>
    </w:p>
    <w:sectPr w:rsidR="00BD4A7A" w:rsidSect="00BD4A7A">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mNhZWRmMjM0Y2VmMzNhNTMwZTQ3M2RkYjhkY2I4YzMifQ=="/>
  </w:docVars>
  <w:rsids>
    <w:rsidRoot w:val="00880721"/>
    <w:rsid w:val="00013AA0"/>
    <w:rsid w:val="00066546"/>
    <w:rsid w:val="00073351"/>
    <w:rsid w:val="000820CE"/>
    <w:rsid w:val="000B16F0"/>
    <w:rsid w:val="000B66A9"/>
    <w:rsid w:val="000B675F"/>
    <w:rsid w:val="000B6D4D"/>
    <w:rsid w:val="000D6393"/>
    <w:rsid w:val="00102BAD"/>
    <w:rsid w:val="001229D4"/>
    <w:rsid w:val="00122AFB"/>
    <w:rsid w:val="00137151"/>
    <w:rsid w:val="0014159D"/>
    <w:rsid w:val="00163691"/>
    <w:rsid w:val="00172BA5"/>
    <w:rsid w:val="001A2F84"/>
    <w:rsid w:val="001B051F"/>
    <w:rsid w:val="001B67FD"/>
    <w:rsid w:val="001D0E4F"/>
    <w:rsid w:val="00202992"/>
    <w:rsid w:val="00207332"/>
    <w:rsid w:val="002230F0"/>
    <w:rsid w:val="00240C3E"/>
    <w:rsid w:val="002671FB"/>
    <w:rsid w:val="00274F6D"/>
    <w:rsid w:val="0028348C"/>
    <w:rsid w:val="002A1068"/>
    <w:rsid w:val="002F3C9A"/>
    <w:rsid w:val="00320A07"/>
    <w:rsid w:val="00344802"/>
    <w:rsid w:val="003643F5"/>
    <w:rsid w:val="003A29D6"/>
    <w:rsid w:val="003D3093"/>
    <w:rsid w:val="003E6E00"/>
    <w:rsid w:val="00435EE3"/>
    <w:rsid w:val="004C3875"/>
    <w:rsid w:val="004D418B"/>
    <w:rsid w:val="0051602D"/>
    <w:rsid w:val="005257FA"/>
    <w:rsid w:val="00552FA9"/>
    <w:rsid w:val="005715C4"/>
    <w:rsid w:val="00587238"/>
    <w:rsid w:val="00594ED6"/>
    <w:rsid w:val="005D0A3A"/>
    <w:rsid w:val="005F6D35"/>
    <w:rsid w:val="00610758"/>
    <w:rsid w:val="00622C54"/>
    <w:rsid w:val="00630EBD"/>
    <w:rsid w:val="00664360"/>
    <w:rsid w:val="00674A4D"/>
    <w:rsid w:val="006832E2"/>
    <w:rsid w:val="00704E04"/>
    <w:rsid w:val="00731587"/>
    <w:rsid w:val="00742CD8"/>
    <w:rsid w:val="007562CD"/>
    <w:rsid w:val="00764E94"/>
    <w:rsid w:val="00796931"/>
    <w:rsid w:val="007A4FA1"/>
    <w:rsid w:val="007B172E"/>
    <w:rsid w:val="007B1B12"/>
    <w:rsid w:val="007E2318"/>
    <w:rsid w:val="00803399"/>
    <w:rsid w:val="008103B2"/>
    <w:rsid w:val="0081764B"/>
    <w:rsid w:val="0084327B"/>
    <w:rsid w:val="00856F01"/>
    <w:rsid w:val="008643F3"/>
    <w:rsid w:val="00880721"/>
    <w:rsid w:val="008A3DF8"/>
    <w:rsid w:val="008D3E62"/>
    <w:rsid w:val="008E6A3A"/>
    <w:rsid w:val="009033E7"/>
    <w:rsid w:val="00955C07"/>
    <w:rsid w:val="00957ECA"/>
    <w:rsid w:val="00961060"/>
    <w:rsid w:val="00967F20"/>
    <w:rsid w:val="00992800"/>
    <w:rsid w:val="009D1E2D"/>
    <w:rsid w:val="009F08A1"/>
    <w:rsid w:val="009F33D6"/>
    <w:rsid w:val="00A32061"/>
    <w:rsid w:val="00A521AC"/>
    <w:rsid w:val="00A72E08"/>
    <w:rsid w:val="00A76D77"/>
    <w:rsid w:val="00A80624"/>
    <w:rsid w:val="00AE4460"/>
    <w:rsid w:val="00AF213F"/>
    <w:rsid w:val="00B1258D"/>
    <w:rsid w:val="00B1276C"/>
    <w:rsid w:val="00B245B2"/>
    <w:rsid w:val="00B45B8D"/>
    <w:rsid w:val="00B54B84"/>
    <w:rsid w:val="00B705F9"/>
    <w:rsid w:val="00B80561"/>
    <w:rsid w:val="00BA55EA"/>
    <w:rsid w:val="00BB25C1"/>
    <w:rsid w:val="00BD4A7A"/>
    <w:rsid w:val="00C01101"/>
    <w:rsid w:val="00C02865"/>
    <w:rsid w:val="00C03996"/>
    <w:rsid w:val="00C14F54"/>
    <w:rsid w:val="00C2289F"/>
    <w:rsid w:val="00C404D0"/>
    <w:rsid w:val="00C43F99"/>
    <w:rsid w:val="00C45B4A"/>
    <w:rsid w:val="00C64FF5"/>
    <w:rsid w:val="00C82861"/>
    <w:rsid w:val="00C875AB"/>
    <w:rsid w:val="00C93A79"/>
    <w:rsid w:val="00CB07D9"/>
    <w:rsid w:val="00CE1987"/>
    <w:rsid w:val="00D3756A"/>
    <w:rsid w:val="00D4113B"/>
    <w:rsid w:val="00DB3834"/>
    <w:rsid w:val="00DE496B"/>
    <w:rsid w:val="00E009DE"/>
    <w:rsid w:val="00E132C0"/>
    <w:rsid w:val="00E22675"/>
    <w:rsid w:val="00E73BF2"/>
    <w:rsid w:val="00E873A0"/>
    <w:rsid w:val="00ED1D57"/>
    <w:rsid w:val="00EF7ABF"/>
    <w:rsid w:val="00F13914"/>
    <w:rsid w:val="00F47F9F"/>
    <w:rsid w:val="00FA197C"/>
    <w:rsid w:val="00FA1A8A"/>
    <w:rsid w:val="00FA3331"/>
    <w:rsid w:val="00FB7E9F"/>
    <w:rsid w:val="00FC0AAF"/>
    <w:rsid w:val="102674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4A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D4A7A"/>
    <w:pPr>
      <w:ind w:leftChars="2500" w:left="100"/>
    </w:pPr>
    <w:rPr>
      <w:rFonts w:ascii="宋体"/>
      <w:sz w:val="28"/>
      <w:szCs w:val="28"/>
      <w:lang w:val="zh-CN"/>
    </w:rPr>
  </w:style>
  <w:style w:type="paragraph" w:styleId="a4">
    <w:name w:val="footer"/>
    <w:basedOn w:val="a"/>
    <w:link w:val="Char"/>
    <w:rsid w:val="00BD4A7A"/>
    <w:pPr>
      <w:tabs>
        <w:tab w:val="center" w:pos="4153"/>
        <w:tab w:val="right" w:pos="8306"/>
      </w:tabs>
      <w:snapToGrid w:val="0"/>
      <w:jc w:val="left"/>
    </w:pPr>
    <w:rPr>
      <w:sz w:val="18"/>
      <w:szCs w:val="18"/>
    </w:rPr>
  </w:style>
  <w:style w:type="paragraph" w:styleId="a5">
    <w:name w:val="header"/>
    <w:basedOn w:val="a"/>
    <w:link w:val="Char0"/>
    <w:rsid w:val="00BD4A7A"/>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BD4A7A"/>
    <w:pPr>
      <w:spacing w:before="100" w:beforeAutospacing="1" w:after="100" w:afterAutospacing="1"/>
      <w:jc w:val="left"/>
    </w:pPr>
    <w:rPr>
      <w:rFonts w:ascii="Calibri" w:hAnsi="Calibri"/>
      <w:kern w:val="0"/>
      <w:sz w:val="24"/>
      <w:szCs w:val="22"/>
    </w:rPr>
  </w:style>
  <w:style w:type="character" w:styleId="a7">
    <w:name w:val="Strong"/>
    <w:uiPriority w:val="22"/>
    <w:qFormat/>
    <w:rsid w:val="00BD4A7A"/>
    <w:rPr>
      <w:b/>
      <w:bCs/>
    </w:rPr>
  </w:style>
  <w:style w:type="character" w:customStyle="1" w:styleId="Char0">
    <w:name w:val="页眉 Char"/>
    <w:link w:val="a5"/>
    <w:rsid w:val="00BD4A7A"/>
    <w:rPr>
      <w:kern w:val="2"/>
      <w:sz w:val="18"/>
      <w:szCs w:val="18"/>
    </w:rPr>
  </w:style>
  <w:style w:type="character" w:customStyle="1" w:styleId="Char">
    <w:name w:val="页脚 Char"/>
    <w:link w:val="a4"/>
    <w:rsid w:val="00BD4A7A"/>
    <w:rPr>
      <w:kern w:val="2"/>
      <w:sz w:val="18"/>
      <w:szCs w:val="18"/>
    </w:rPr>
  </w:style>
  <w:style w:type="character" w:customStyle="1" w:styleId="p91">
    <w:name w:val="p91"/>
    <w:rsid w:val="00BD4A7A"/>
    <w:rPr>
      <w:color w:val="222222"/>
      <w:sz w:val="18"/>
      <w:szCs w:val="18"/>
      <w:shd w:val="clear" w:color="auto" w:fill="FFFFFF"/>
    </w:rPr>
  </w:style>
  <w:style w:type="paragraph" w:styleId="a8">
    <w:name w:val="Balloon Text"/>
    <w:basedOn w:val="a"/>
    <w:link w:val="Char1"/>
    <w:rsid w:val="00240C3E"/>
    <w:rPr>
      <w:sz w:val="18"/>
      <w:szCs w:val="18"/>
    </w:rPr>
  </w:style>
  <w:style w:type="character" w:customStyle="1" w:styleId="Char1">
    <w:name w:val="批注框文本 Char"/>
    <w:basedOn w:val="a0"/>
    <w:link w:val="a8"/>
    <w:rsid w:val="00240C3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3</Pages>
  <Words>240</Words>
  <Characters>1373</Characters>
  <Application>Microsoft Office Word</Application>
  <DocSecurity>0</DocSecurity>
  <Lines>11</Lines>
  <Paragraphs>3</Paragraphs>
  <ScaleCrop>false</ScaleCrop>
  <Company>雨薇在线</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关于设立瑞德奖学金的意见</dc:title>
  <dc:creator>abc</dc:creator>
  <cp:lastModifiedBy>王中江</cp:lastModifiedBy>
  <cp:revision>94</cp:revision>
  <cp:lastPrinted>2023-11-21T00:49:00Z</cp:lastPrinted>
  <dcterms:created xsi:type="dcterms:W3CDTF">2022-10-01T04:03:00Z</dcterms:created>
  <dcterms:modified xsi:type="dcterms:W3CDTF">2023-11-21T01:03:00Z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9908EBFEB319478ABABD187BD8E3507E_12</vt:lpwstr>
  </property>
</Properties>
</file>