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F6" w:rsidRDefault="004B1C29">
      <w:pPr>
        <w:spacing w:line="480" w:lineRule="exact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附件</w:t>
      </w:r>
      <w:r>
        <w:rPr>
          <w:rFonts w:ascii="黑体" w:eastAsia="黑体" w:hint="eastAsia"/>
          <w:sz w:val="32"/>
        </w:rPr>
        <w:t>3</w:t>
      </w:r>
      <w:r>
        <w:rPr>
          <w:rFonts w:ascii="黑体" w:eastAsia="黑体" w:hint="eastAsia"/>
          <w:sz w:val="32"/>
        </w:rPr>
        <w:t>：</w:t>
      </w:r>
    </w:p>
    <w:p w:rsidR="004D5BF6" w:rsidRDefault="004B1C29">
      <w:pPr>
        <w:spacing w:line="500" w:lineRule="exact"/>
        <w:jc w:val="center"/>
        <w:rPr>
          <w:rFonts w:ascii="仿宋_GB2312" w:eastAsia="仿宋_GB2312"/>
          <w:b/>
          <w:spacing w:val="-56"/>
          <w:sz w:val="48"/>
          <w:szCs w:val="48"/>
        </w:rPr>
      </w:pPr>
      <w:r>
        <w:rPr>
          <w:rFonts w:ascii="仿宋_GB2312" w:eastAsia="仿宋_GB2312" w:hint="eastAsia"/>
          <w:b/>
          <w:spacing w:val="-56"/>
          <w:sz w:val="48"/>
          <w:szCs w:val="48"/>
        </w:rPr>
        <w:t>优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秀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共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产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党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员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审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批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 xml:space="preserve"> </w:t>
      </w:r>
      <w:r>
        <w:rPr>
          <w:rFonts w:ascii="仿宋_GB2312" w:eastAsia="仿宋_GB2312" w:hint="eastAsia"/>
          <w:b/>
          <w:spacing w:val="-56"/>
          <w:sz w:val="48"/>
          <w:szCs w:val="48"/>
        </w:rPr>
        <w:t>表</w:t>
      </w:r>
    </w:p>
    <w:p w:rsidR="004D5BF6" w:rsidRDefault="004B1C29">
      <w:pPr>
        <w:spacing w:before="240" w:line="44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所在党委（党总支）：纺织服装学院</w:t>
      </w:r>
      <w:r>
        <w:rPr>
          <w:rFonts w:ascii="仿宋_GB2312" w:eastAsia="仿宋_GB2312" w:hAnsi="宋体" w:hint="eastAsia"/>
          <w:b/>
          <w:sz w:val="30"/>
          <w:szCs w:val="30"/>
        </w:rPr>
        <w:t>党委</w:t>
      </w:r>
      <w:bookmarkStart w:id="0" w:name="_GoBack"/>
      <w:bookmarkEnd w:id="0"/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060"/>
        <w:gridCol w:w="360"/>
        <w:gridCol w:w="1080"/>
        <w:gridCol w:w="1220"/>
        <w:gridCol w:w="850"/>
        <w:gridCol w:w="630"/>
        <w:gridCol w:w="1080"/>
        <w:gridCol w:w="1440"/>
      </w:tblGrid>
      <w:tr w:rsidR="004D5BF6">
        <w:trPr>
          <w:trHeight w:val="640"/>
        </w:trPr>
        <w:tc>
          <w:tcPr>
            <w:tcW w:w="110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姓名</w:t>
            </w:r>
          </w:p>
        </w:tc>
        <w:tc>
          <w:tcPr>
            <w:tcW w:w="1420" w:type="dxa"/>
            <w:gridSpan w:val="2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杨莉</w:t>
            </w:r>
          </w:p>
        </w:tc>
        <w:tc>
          <w:tcPr>
            <w:tcW w:w="108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性别</w:t>
            </w:r>
          </w:p>
        </w:tc>
        <w:tc>
          <w:tcPr>
            <w:tcW w:w="122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女</w:t>
            </w:r>
          </w:p>
        </w:tc>
        <w:tc>
          <w:tcPr>
            <w:tcW w:w="85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民族</w:t>
            </w:r>
          </w:p>
        </w:tc>
        <w:tc>
          <w:tcPr>
            <w:tcW w:w="63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汉</w:t>
            </w:r>
          </w:p>
        </w:tc>
        <w:tc>
          <w:tcPr>
            <w:tcW w:w="108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出生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年月</w:t>
            </w:r>
          </w:p>
        </w:tc>
        <w:tc>
          <w:tcPr>
            <w:tcW w:w="1440" w:type="dxa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1978.9</w:t>
            </w:r>
          </w:p>
        </w:tc>
      </w:tr>
      <w:tr w:rsidR="004D5BF6">
        <w:trPr>
          <w:cantSplit/>
          <w:trHeight w:val="620"/>
        </w:trPr>
        <w:tc>
          <w:tcPr>
            <w:tcW w:w="1100" w:type="dxa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pacing w:val="-20"/>
                <w:sz w:val="30"/>
              </w:rPr>
            </w:pPr>
            <w:r>
              <w:rPr>
                <w:rFonts w:eastAsia="仿宋_GB2312" w:hint="eastAsia"/>
                <w:spacing w:val="-20"/>
                <w:sz w:val="30"/>
              </w:rPr>
              <w:t>入党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pacing w:val="-20"/>
                <w:sz w:val="30"/>
              </w:rPr>
              <w:t>时间</w:t>
            </w:r>
          </w:p>
        </w:tc>
        <w:tc>
          <w:tcPr>
            <w:tcW w:w="1420" w:type="dxa"/>
            <w:gridSpan w:val="2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2008.7</w:t>
            </w:r>
          </w:p>
        </w:tc>
        <w:tc>
          <w:tcPr>
            <w:tcW w:w="1080" w:type="dxa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工作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时间</w:t>
            </w:r>
          </w:p>
        </w:tc>
        <w:tc>
          <w:tcPr>
            <w:tcW w:w="1220" w:type="dxa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2005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480" w:type="dxa"/>
            <w:gridSpan w:val="2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职务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/>
                <w:spacing w:val="-20"/>
                <w:sz w:val="28"/>
              </w:rPr>
              <w:t>(</w:t>
            </w:r>
            <w:r>
              <w:rPr>
                <w:rFonts w:ascii="仿宋_GB2312" w:eastAsia="仿宋_GB2312" w:hint="eastAsia"/>
                <w:spacing w:val="-20"/>
                <w:sz w:val="28"/>
              </w:rPr>
              <w:t>职称</w:t>
            </w:r>
            <w:r>
              <w:rPr>
                <w:rFonts w:ascii="仿宋_GB2312" w:eastAsia="仿宋_GB2312"/>
                <w:spacing w:val="-20"/>
                <w:sz w:val="28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教师（副教授）</w:t>
            </w:r>
          </w:p>
        </w:tc>
      </w:tr>
      <w:tr w:rsidR="004D5BF6">
        <w:trPr>
          <w:cantSplit/>
          <w:trHeight w:val="700"/>
        </w:trPr>
        <w:tc>
          <w:tcPr>
            <w:tcW w:w="2520" w:type="dxa"/>
            <w:gridSpan w:val="3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毕业院校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时间、专业</w:t>
            </w:r>
          </w:p>
        </w:tc>
        <w:tc>
          <w:tcPr>
            <w:tcW w:w="3780" w:type="dxa"/>
            <w:gridSpan w:val="4"/>
          </w:tcPr>
          <w:p w:rsidR="004D5BF6" w:rsidRDefault="004B1C29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长春工业大学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2002.5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纺织工程专业</w:t>
            </w:r>
          </w:p>
        </w:tc>
        <w:tc>
          <w:tcPr>
            <w:tcW w:w="1080" w:type="dxa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学历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/>
                <w:spacing w:val="-20"/>
                <w:sz w:val="28"/>
              </w:rPr>
              <w:t>(</w:t>
            </w:r>
            <w:r>
              <w:rPr>
                <w:rFonts w:eastAsia="仿宋_GB2312" w:hint="eastAsia"/>
                <w:spacing w:val="-20"/>
                <w:sz w:val="28"/>
              </w:rPr>
              <w:t>学位</w:t>
            </w:r>
            <w:r>
              <w:rPr>
                <w:rFonts w:ascii="仿宋_GB2312" w:eastAsia="仿宋_GB2312"/>
                <w:spacing w:val="-20"/>
                <w:sz w:val="28"/>
              </w:rPr>
              <w:t>)</w:t>
            </w:r>
          </w:p>
        </w:tc>
        <w:tc>
          <w:tcPr>
            <w:tcW w:w="1440" w:type="dxa"/>
          </w:tcPr>
          <w:p w:rsidR="004D5BF6" w:rsidRDefault="004B1C29">
            <w:pPr>
              <w:spacing w:line="440" w:lineRule="exact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sz w:val="28"/>
                <w:szCs w:val="28"/>
              </w:rPr>
              <w:t>研究生</w:t>
            </w:r>
          </w:p>
          <w:p w:rsidR="004B1C29" w:rsidRDefault="004B1C29">
            <w:pPr>
              <w:spacing w:line="4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（硕士）</w:t>
            </w:r>
          </w:p>
        </w:tc>
      </w:tr>
      <w:tr w:rsidR="004D5BF6">
        <w:trPr>
          <w:trHeight w:val="3758"/>
        </w:trPr>
        <w:tc>
          <w:tcPr>
            <w:tcW w:w="8820" w:type="dxa"/>
            <w:gridSpan w:val="9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主要事迹（</w:t>
            </w:r>
            <w:r>
              <w:rPr>
                <w:rFonts w:eastAsia="仿宋_GB2312" w:hint="eastAsia"/>
                <w:sz w:val="30"/>
              </w:rPr>
              <w:t>4</w:t>
            </w:r>
            <w:r>
              <w:rPr>
                <w:rFonts w:eastAsia="仿宋_GB2312"/>
                <w:sz w:val="30"/>
              </w:rPr>
              <w:t>00</w:t>
            </w:r>
            <w:r>
              <w:rPr>
                <w:rFonts w:eastAsia="仿宋_GB2312" w:hint="eastAsia"/>
                <w:sz w:val="30"/>
              </w:rPr>
              <w:t>字以内）</w:t>
            </w:r>
          </w:p>
          <w:p w:rsidR="004D5BF6" w:rsidRDefault="004B1C29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作为一名普通党员，以党员的标准严格要求自己</w:t>
            </w:r>
            <w:r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坚定理想信念，树立正确的世界观、人生观、价值观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,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不断加强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理论学习和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党性修养，提高自己的综合素质。</w:t>
            </w:r>
          </w:p>
          <w:p w:rsidR="004D5BF6" w:rsidRDefault="004B1C29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作为一名党员教师，努力做好本职工作，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2012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年以来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连续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教学考核优秀，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获中国纺织工程学会“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纺织之光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教学成果三等奖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校级教学成果二等奖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次，三等奖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多次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指导学生参加专业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学科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竞赛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全国高校纺织品设计大赛最佳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材质奖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项、最佳创意奖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项、二等奖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等奖项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安徽省大学生纺织服装创意设计大赛二等奖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等奖项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项，多次获优秀指导教师称号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。工作任劳任怨、兢兢业业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年右手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腕骨裂，没给学生落下一节课，还完成了本专业的工程认证所有教学大纲的修订工作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。科研上勇于钻研，积极探索，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以第一作者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在学科顶级期刊《纺织学报》等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发表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二类以上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论文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主</w:t>
            </w:r>
            <w:r>
              <w:rPr>
                <w:rFonts w:asciiTheme="minorEastAsia" w:eastAsiaTheme="minorEastAsia" w:hAnsiTheme="minorEastAsia"/>
                <w:sz w:val="24"/>
              </w:rPr>
              <w:t>持校级国家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科学</w:t>
            </w:r>
            <w:r>
              <w:rPr>
                <w:rFonts w:asciiTheme="minorEastAsia" w:eastAsiaTheme="minorEastAsia" w:hAnsiTheme="minorEastAsia"/>
                <w:sz w:val="24"/>
              </w:rPr>
              <w:t>基金预研项目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项，安徽省高校重点实验室项目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项，参与安徽省国际合作项目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>
              <w:rPr>
                <w:rFonts w:asciiTheme="minorEastAsia" w:eastAsiaTheme="minorEastAsia" w:hAnsiTheme="minorEastAsia"/>
                <w:sz w:val="24"/>
              </w:rPr>
              <w:t>项，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指导学生以第一作者发表论文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4D5BF6" w:rsidRDefault="004B1C29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2014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年度校级先进个人，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</w:rPr>
              <w:t>2017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校学雷锋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</w:rPr>
              <w:t>典型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事迹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4D5BF6">
        <w:trPr>
          <w:trHeight w:val="1889"/>
        </w:trPr>
        <w:tc>
          <w:tcPr>
            <w:tcW w:w="2160" w:type="dxa"/>
            <w:gridSpan w:val="2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党委（党总支）意见</w:t>
            </w:r>
          </w:p>
        </w:tc>
        <w:tc>
          <w:tcPr>
            <w:tcW w:w="6660" w:type="dxa"/>
            <w:gridSpan w:val="7"/>
          </w:tcPr>
          <w:p w:rsidR="004D5BF6" w:rsidRDefault="004D5BF6">
            <w:pPr>
              <w:spacing w:line="440" w:lineRule="exact"/>
              <w:rPr>
                <w:rFonts w:eastAsia="仿宋_GB2312"/>
                <w:sz w:val="30"/>
              </w:rPr>
            </w:pPr>
          </w:p>
          <w:p w:rsidR="004D5BF6" w:rsidRDefault="004B1C29">
            <w:pPr>
              <w:spacing w:line="440" w:lineRule="exact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                                      </w:t>
            </w:r>
          </w:p>
          <w:p w:rsidR="004D5BF6" w:rsidRDefault="004B1C29">
            <w:pPr>
              <w:spacing w:line="440" w:lineRule="exact"/>
              <w:ind w:firstLineChars="1150" w:firstLine="345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盖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章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4D5BF6">
        <w:trPr>
          <w:trHeight w:val="1611"/>
        </w:trPr>
        <w:tc>
          <w:tcPr>
            <w:tcW w:w="2160" w:type="dxa"/>
            <w:gridSpan w:val="2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学校党委审批意见</w:t>
            </w:r>
          </w:p>
        </w:tc>
        <w:tc>
          <w:tcPr>
            <w:tcW w:w="6660" w:type="dxa"/>
            <w:gridSpan w:val="7"/>
          </w:tcPr>
          <w:p w:rsidR="004D5BF6" w:rsidRDefault="004D5BF6">
            <w:pPr>
              <w:spacing w:line="440" w:lineRule="exact"/>
              <w:rPr>
                <w:rFonts w:eastAsia="仿宋_GB2312"/>
                <w:sz w:val="30"/>
              </w:rPr>
            </w:pPr>
          </w:p>
          <w:p w:rsidR="004D5BF6" w:rsidRDefault="004B1C29">
            <w:pPr>
              <w:spacing w:line="440" w:lineRule="exact"/>
              <w:ind w:left="3450" w:hangingChars="1150" w:hanging="3450"/>
              <w:rPr>
                <w:rFonts w:eastAsia="仿宋_GB2312"/>
                <w:sz w:val="30"/>
              </w:rPr>
            </w:pPr>
            <w:r>
              <w:rPr>
                <w:rFonts w:eastAsia="仿宋_GB2312"/>
                <w:sz w:val="30"/>
              </w:rPr>
              <w:t xml:space="preserve">                                                              </w:t>
            </w:r>
            <w:r>
              <w:rPr>
                <w:rFonts w:eastAsia="仿宋_GB2312" w:hint="eastAsia"/>
                <w:sz w:val="30"/>
              </w:rPr>
              <w:t xml:space="preserve">      </w:t>
            </w:r>
          </w:p>
          <w:p w:rsidR="004D5BF6" w:rsidRDefault="004B1C29">
            <w:pPr>
              <w:spacing w:line="440" w:lineRule="exact"/>
              <w:ind w:firstLineChars="1150" w:firstLine="3450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盖</w:t>
            </w:r>
            <w:r>
              <w:rPr>
                <w:rFonts w:eastAsia="仿宋_GB2312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章</w:t>
            </w:r>
          </w:p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 xml:space="preserve">                    </w:t>
            </w:r>
            <w:r>
              <w:rPr>
                <w:rFonts w:eastAsia="仿宋_GB2312" w:hint="eastAsia"/>
                <w:sz w:val="30"/>
              </w:rPr>
              <w:t>年</w:t>
            </w:r>
            <w:r>
              <w:rPr>
                <w:rFonts w:eastAsia="仿宋_GB2312"/>
                <w:sz w:val="30"/>
              </w:rPr>
              <w:t xml:space="preserve">  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月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 xml:space="preserve"> </w:t>
            </w:r>
            <w:r>
              <w:rPr>
                <w:rFonts w:eastAsia="仿宋_GB2312"/>
                <w:sz w:val="30"/>
              </w:rPr>
              <w:t xml:space="preserve"> </w:t>
            </w:r>
            <w:r>
              <w:rPr>
                <w:rFonts w:eastAsia="仿宋_GB2312" w:hint="eastAsia"/>
                <w:sz w:val="30"/>
              </w:rPr>
              <w:t>日</w:t>
            </w:r>
          </w:p>
        </w:tc>
      </w:tr>
      <w:tr w:rsidR="004D5BF6">
        <w:trPr>
          <w:trHeight w:val="1403"/>
        </w:trPr>
        <w:tc>
          <w:tcPr>
            <w:tcW w:w="2160" w:type="dxa"/>
            <w:gridSpan w:val="2"/>
            <w:vAlign w:val="center"/>
          </w:tcPr>
          <w:p w:rsidR="004D5BF6" w:rsidRDefault="004B1C29">
            <w:pPr>
              <w:spacing w:line="440" w:lineRule="exact"/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备</w:t>
            </w:r>
            <w:r>
              <w:rPr>
                <w:rFonts w:eastAsia="仿宋_GB2312"/>
                <w:sz w:val="30"/>
              </w:rPr>
              <w:t xml:space="preserve">    </w:t>
            </w:r>
            <w:r>
              <w:rPr>
                <w:rFonts w:eastAsia="仿宋_GB2312" w:hint="eastAsia"/>
                <w:sz w:val="30"/>
              </w:rPr>
              <w:t>注</w:t>
            </w:r>
          </w:p>
        </w:tc>
        <w:tc>
          <w:tcPr>
            <w:tcW w:w="6660" w:type="dxa"/>
            <w:gridSpan w:val="7"/>
          </w:tcPr>
          <w:p w:rsidR="004D5BF6" w:rsidRDefault="004D5BF6">
            <w:pPr>
              <w:spacing w:line="440" w:lineRule="exact"/>
              <w:rPr>
                <w:rFonts w:eastAsia="仿宋_GB2312"/>
                <w:sz w:val="30"/>
              </w:rPr>
            </w:pPr>
          </w:p>
        </w:tc>
      </w:tr>
    </w:tbl>
    <w:p w:rsidR="004D5BF6" w:rsidRDefault="004D5BF6"/>
    <w:sectPr w:rsidR="004D5BF6" w:rsidSect="004D5BF6">
      <w:pgSz w:w="11906" w:h="16838"/>
      <w:pgMar w:top="1304" w:right="1644" w:bottom="1191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5E2"/>
    <w:rsid w:val="0000312C"/>
    <w:rsid w:val="00021B8E"/>
    <w:rsid w:val="001511C7"/>
    <w:rsid w:val="00344856"/>
    <w:rsid w:val="00467C6B"/>
    <w:rsid w:val="004B1C29"/>
    <w:rsid w:val="004D5BF6"/>
    <w:rsid w:val="004F54A0"/>
    <w:rsid w:val="005E09C4"/>
    <w:rsid w:val="00602E6F"/>
    <w:rsid w:val="007255E2"/>
    <w:rsid w:val="00777E98"/>
    <w:rsid w:val="007A35E4"/>
    <w:rsid w:val="00821BBB"/>
    <w:rsid w:val="0098167D"/>
    <w:rsid w:val="00A64F8F"/>
    <w:rsid w:val="00A7637B"/>
    <w:rsid w:val="00B615CA"/>
    <w:rsid w:val="00C47A24"/>
    <w:rsid w:val="00D4753B"/>
    <w:rsid w:val="00DF1B26"/>
    <w:rsid w:val="00F46515"/>
    <w:rsid w:val="00FD3BBF"/>
    <w:rsid w:val="46211002"/>
    <w:rsid w:val="62D92B20"/>
    <w:rsid w:val="6A8F1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B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hongfei</cp:lastModifiedBy>
  <cp:revision>10</cp:revision>
  <dcterms:created xsi:type="dcterms:W3CDTF">2018-06-20T09:34:00Z</dcterms:created>
  <dcterms:modified xsi:type="dcterms:W3CDTF">2018-06-21T01:58:00Z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