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在中国文联十一大、中国作协十大开幕式上的讲话</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（2021年12月</w:t>
      </w:r>
      <w:r>
        <w:rPr>
          <w:rFonts w:hint="eastAsia" w:ascii="方正仿宋_GB2312" w:hAnsi="方正仿宋_GB2312" w:eastAsia="方正仿宋_GB2312" w:cs="方正仿宋_GB2312"/>
          <w:sz w:val="32"/>
          <w:szCs w:val="32"/>
          <w:lang w:val="en-US" w:eastAsia="zh-CN"/>
        </w:rPr>
        <w:t>14</w:t>
      </w:r>
      <w:r>
        <w:rPr>
          <w:rFonts w:hint="eastAsia" w:ascii="方正仿宋_GB2312" w:hAnsi="方正仿宋_GB2312" w:eastAsia="方正仿宋_GB2312" w:cs="方正仿宋_GB2312"/>
          <w:sz w:val="32"/>
          <w:szCs w:val="32"/>
        </w:rPr>
        <w:t>日）</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w:t>
      </w:r>
    </w:p>
    <w:p>
      <w:pPr>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各位代表，同志们，朋友们：</w:t>
      </w:r>
    </w:p>
    <w:p>
      <w:p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今天，我们在这里召开中国文学艺术界联合会第十一次全国代表大会、中国作家协会第十次全国代表大会，共商我国文艺繁荣发展大计。</w:t>
      </w:r>
    </w:p>
    <w:p>
      <w:p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首先，我代表党中央，向大会的召开，表示热烈的祝贺！向全体代表，并通过你们向全国广大文艺工作者，致以诚挚的问候！</w:t>
      </w:r>
    </w:p>
    <w:p>
      <w:p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今年是中国共产党成立一百周年。百年征程波澜壮阔，百年初心历久弥坚。中国共产党是具有高度文化自觉的党，党的百年奋斗凝结着我国文化奋进的历史。中国共产党从成立之日起就把建设民族的科学的大众的中华民族新文化作为自己的使命，积极推动文化建设和文艺繁荣发展。毛泽东同志在《新民主主义论》中说：“建立中华民族的新文化，这就是我们在文化领域中的目的。”一百年来，在党的领导下，广大文艺工作者坚持与时代同步伐，与人民同呼吸、共命运、心连心，高擎民族精神火炬，吹响时代前进号角，矢志不渝投身革命、建设、改革事业，用丰富的文艺形式，激励受剥削受压迫的劳苦大众浴血奋战、百折不挠，激励站起来的中国人民自力更生、发愤图强，激励改革开放大潮中的亿万人民解放思想、锐意进取，激励新时代的中国人民自信自强、守正创新，为增强人民力量、振奋民族精神发挥了重要作用。</w:t>
      </w:r>
    </w:p>
    <w:p>
      <w:p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党的十八大以来，广大文艺工作者与党同心同德、与人民同向同行，围绕中心、服务大局，真情倾听时代发展的铿锵足音，生动讴歌改革创新的火热实践，在文艺创作、文艺活动、文艺惠民等方面作出积极贡献、取得丰硕成果。特别是围绕纪念中国人民抗日战争暨世界反法西斯战争胜利70周年、庆祝中国人民解放军建军90周年、庆祝改革开放40周年、庆祝中华人民共和国成立70周年、纪念中国人民志愿军抗美援朝出国作战70周年、庆祝中国共产党成立100周年等党和国家重大活动，围绕决战脱贫攻坚、决胜全面建成小康社会等重大主题，围绕抗击新冠肺炎疫情等重大风险挑战，围绕实现人民对美好生活的向往、实现中华民族伟大复兴的中国梦，广大文艺工作者倾情投入、用心创作，推出大量优秀作品，开展系列文艺活动，发挥了聚人心、暖民心、强信心的作用。文学、戏剧、电影、电视、音乐、舞蹈、美术、摄影、书法、曲艺、杂技、民间文艺、文艺评论、群众文艺、艺术教育等领域都取得长足进步，我国文艺事业呈现百花齐放、生机勃勃的繁荣景象。</w:t>
      </w:r>
    </w:p>
    <w:p>
      <w:p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一百年来，党领导文艺战线不断探索、实践，走出了一条以马克思主义为指导、符合中国国情和文化传统、高扬人民性的文艺发展道路，为我国文艺繁荣发展指明了前进方向。</w:t>
      </w:r>
    </w:p>
    <w:p>
      <w:p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实践充分证明，文艺事业是党和人民的重要事业，文艺战线是党和人民的重要战线，广大文艺工作者无愧于党和人民的期待与要求。党和人民需要你们、信赖你们、感谢你们！</w:t>
      </w:r>
    </w:p>
    <w:p>
      <w:p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各位代表！同志们、朋友们！</w:t>
      </w:r>
    </w:p>
    <w:p>
      <w:p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文化兴则国家兴，文化强则民族强。当代中国，江山壮丽，人民豪迈，前程远大。时代为我国文艺繁荣发展提供了前所未有的广阔舞台。推动社会主义文艺繁荣发展、建设社会主义文化强国，广大文艺工作者义不容辞、重任在肩、大有作为。</w:t>
      </w:r>
    </w:p>
    <w:p>
      <w:p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广大文艺工作者要增强文化自觉、坚定文化自信，以强烈的历史主动精神，积极投身社会主义文化强国建设，坚持为人民服务、为社会主义服务方向，坚持百花齐放、百家争鸣方针，坚持创造性转化、创新性发展，聚焦举旗帜、聚民心、育新人、兴文化、展形象的使命任务，在培根铸魂上展现新担当，在守正创新上实现新作为，在明德修身上焕发新风貌，用自强不息、厚德载物的文化创造，展示中国文艺新气象，铸就中华文化新辉煌，为实现第二个百年奋斗目标、实现中华民族伟大复兴的中国梦提供强大的价值引导力、文化凝聚力、精神推动力。</w:t>
      </w:r>
    </w:p>
    <w:p>
      <w:p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这里，我给大家提几点希望。</w:t>
      </w:r>
    </w:p>
    <w:p>
      <w:pPr>
        <w:numPr>
          <w:ilvl w:val="0"/>
          <w:numId w:val="1"/>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希望广大文艺工作者心系民族复兴伟业，热忱描绘新时代新征程的恢宏气象。实现中华民族伟大复兴，是近代以来中国人民和中华民族最伟大的梦想。一百年来，中国共产党把马克思主义基本原理同中国具体实际相结合、同中华优秀传统文化相结合，团结带领中国人民在这片广袤大地上绘就了人类发展史上波澜壮阔的壮美画卷，书写了中华民族几千年历史上最恢宏的史诗。现在，实现中华民族伟大复兴进入了不可逆转的历史进程，我们比历史上任何时期都更接近、更有信心和能力实现中华民族伟大复兴的目标，同时也必须准备付出更为艰巨、更为艰苦的努力。</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文化是民族的精神命脉，文艺是时代的号角。古人说：“文者，贯道之器也。”新时代新征程是当代中国文艺的历史方位。广大文艺工作者要深刻把握民族复兴的时代主题，把人生追求、艺术生命同国家前途、民族命运、人民愿望紧密结合起来，以文弘业、以文培元，以文立心、以文铸魂，把文艺创造写到民族复兴的历史上、写在人民奋斗的征程中。</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百年来，中国共产党领导中国人民经过顽强奋斗，迎来了从站起来、富起来到强起来的伟大飞跃，迎来了从落后时代、跟上时代再到引领时代的伟大跨越，创造了人类历史上惊天地、泣鬼神的伟大史剧。广大文艺工作者要树立大历史观、大时代观，眼纳千江水、胸起百万兵，把握历史进程和时代大势，反映中华民族的千年巨变，揭示百年中国的人间正道，弘扬以爱国主义为核心的民族精神和以改革创新为核心的时代精神，弘扬伟大建党精神，唱响昂扬的时代主旋律。</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中国特色社会主义新时代是中国人民在新的考验和挑战中创造光明未来的时代，也是中国人民拼搏奋斗创造美好生活的时代。“登高使人心旷，临流使人意远。”广大文艺工作者要紧跟时代步伐，从时代的脉搏中感悟艺术的脉动，把艺术创造向着亿万人民的伟大奋斗敞开，向着丰富多彩的社会生活敞开，从时代之变、中国之进、人民之呼中提炼主题、萃取题材，展现中华历史之美、山河之美、文化之美，抒写中国人民奋斗之志、创造之力、发展之果，全方位全景式展现新时代的精神气象。</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第二，希望广大文艺工作者坚守人民立场，书写生生不息的人民史诗。源于人民、为了人民、属于人民，是社会主义文艺的根本立场，也是社会主义文艺繁荣发展的动力所在。广大文艺工作者要坚持以人民为中心的创作导向，把人民放在心中最高位置，把人民满意不满意作为检验艺术的最高标准，创作更多满足人民文化需求和增强人民精神力量的优秀作品，让文艺的百花园永远为人民绽放。</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人民是历史的创造者，也是时代的创造者。在人民的壮阔奋斗中，随处跃动着创造历史的火热篇章，汇聚起来就是一部人民的史诗。人民是文艺之母。文学艺术的成长离不开人民的滋养，人民中有着一切文学艺术取之不尽、用之不竭的丰沛源泉。文艺要对人民创造历史的伟大进程给予最热情的赞颂，对一切为中华民族伟大复兴奋斗的拼搏者、一切为人民牺牲奉献的英雄们给予最深情的褒扬。</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茅盾说过：“一个做小说的人不但须有广博的生活经验，亦必须有一个训练过的头脑能够分析那复杂的社会现象。”俄国作家托尔斯泰说过：“艺术不是技艺，它是艺术家体验了的感情的传达。”生活就是人民，人民就是生活。人民是真实的、现实的、朴实的，不能用虚构的形象虚构人民，不能用调侃的态度调侃人民，更不能用丑化的笔触丑化人民。广大文艺工作者只有深入人民群众、了解人民的辛勤劳动、感知人民的喜怒哀乐，才能洞悉生活本质，才能把握时代脉动，才能领悟人民心声，才能使文艺创作具有深沉的力量和隽永的魅力。广大文艺工作者不仅要让人民成为作品的主角，而且要把自己的思想倾向和情感同人民融为一体，把心、情、思沉到人民之中，同人民一道感受时代的脉搏、生命的光彩，为时代和人民放歌。</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文学艺术以形象取胜，经典文艺形象会成为一个时代文艺的重要标识。一切有追求、有本领的文艺工作者要提高阅读生活的能力，不断发掘更多代表时代精神的新现象新人物，以源于生活又高于生活的艺术创造，以现实主义和浪漫主义相结合的美学风格，塑造更多吸引人、感染人、打动人的艺术形象，为时代留下令人难忘的艺术经典。</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立文之道，惟字与义。”文艺只有向上向善才能成为时代的号角。止于至善，方能臻于至美。广大文艺工作者要发扬中国文艺追求向上向善的优良传统，把社会主义核心价值观生动活泼体现在文艺创作之中，把有筋骨、有道德、有温度的东西表现出来，倡导健康文化风尚，摒弃畸形审美倾向，用思想深刻、清新质朴、刚健有力的优秀作品滋养人民的审美观价值观，使人民在精神生活上更加充盈起来。</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第三，希望广大文艺工作者坚持守正创新，用跟上时代的精品力作开拓文艺新境界。衡量一个时代的文艺成就最终要看作品，衡量文学家、艺术家的人生价值也要看作品。广大文艺工作者要精益求精、勇于创新，努力创作无愧于我们这个伟大民族、伟大时代的优秀作品。</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古往今来，优秀文艺作品必然是思想内容和艺术表达有机统一的结果。正所谓“理辩则气直，气直则辞盛，辞盛则文工”。只有把美的价值注入美的艺术之中，作品才有灵魂，思想和艺术才能相得益彰，作品才能传之久远。要把提高质量作为文艺作品的生命线，内容选材要严、思想开掘要深、艺术创造要精，不断提升作品的精神能量、文化内涵、艺术价值。</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创新是文艺的生命。作家柳青说，“一个写作者，当他完全摆脱模仿的时候，他才开始成为真正的作家”，“每一个时代的文学，都有新的写法”。广大文艺工作者要有学习前人的礼敬之心，更要有超越前人的竞胜之心，增强自我突破的勇气，抵制照搬跟风、克隆山寨，迈向更加广阔的创作天地。</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博大精深的中华文明是中华民族独特的精神标识，是当代中国文艺的根基，也是文艺创新的宝藏。中国文化历来推崇“收百世之阙文，采千载之遗韵”。要挖掘中华优秀传统文化的思想观念、人文精神、道德规范，把艺术创造力和中华文化价值融合起来，把中华美学精神和当代审美追求结合起来，激活中华文化生命力。故步自封、陈陈相因谈不上传承，割断血脉、凭空虚造不能算创新。要把握传承和创新的关系，学古不泥古、破法不悖法，让中华优秀传统文化成为文艺创新的重要源泉。</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今天，各种艺术门类互融互通，各种表现形式交叉融合，互联网、大数据、人工智能等催生了文艺形式创新，拓宽了文艺空间。我们必须明白一个道理，一切创作技巧和手段都是为内容服务的。科技发展、技术革新可以带来新的艺术表达和渲染方式，但艺术的丰盈始终有赖于生活。要正确运用新的技术、新的手段，激发创意灵感、丰富文化内涵、表达思想情感，使文艺创作呈现更有内涵、更有潜力的新境界。</w:t>
      </w:r>
    </w:p>
    <w:p>
      <w:pPr>
        <w:numPr>
          <w:ilvl w:val="0"/>
          <w:numId w:val="2"/>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希望广大文艺工作者用情用力讲好中国故事，向世界展现可信、可爱、可敬的中国形象。中国人民历来具有深厚的天下情怀，当代中国文艺要把目光投向世界、投向人类。广大文艺工作者要有信心和抱负，承百代之流，会当今之变，创作更多彰显中国审美旨趣、传播当代中国价值观念、反映全人类共同价值追求的优秀作品。</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各国人民的处境和命运千差万别，但对美好生活的不懈追求、为改变命运的不屈奋斗是一致的，也是最容易引起共鸣的。马克思说：“凡是民族作为民族所做的事情，都是他们为人类社会而做的事情。”在艰苦卓绝的奋斗中，中国人民以一往无前的决心和意志，以前所未有的智慧和力量，开辟了中国特色社会主义道路，创造了经济快速发展和社会长期稳定两大奇迹，创造了人类文明新形态，大幅提高了中国文化软实力。国际社会希望解码中国的发展道路和成功秘诀，了解中国人民的生活变迁和心灵世界。</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以文化人，更能凝结心灵；以艺通心，更易沟通世界。广大文艺工作者要立足中国大地，讲好中国故事，以更为深邃的视野、更为博大的胸怀、更为自信的态度，择取最能代表中国变革和中国精神的题材，进行艺术表现，塑造更多为世界所认知的中华文化形象，努力展示一个生动立体的中国，为推动构建人类命运共同体谱写新篇章。</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文艺的民族特性体现了一个民族的文化辨识度。广大文艺工作者要坚守中华文化立场，同世界各国文学家、艺术家开展交流。要重视发展民族化的艺术内容和形式，继承发扬民族民间文学艺术传统，拓展风格流派、形式样式，在世界文学艺术领域鲜明确立中国气派、中国风范。</w:t>
      </w:r>
    </w:p>
    <w:p>
      <w:pPr>
        <w:numPr>
          <w:ilvl w:val="0"/>
          <w:numId w:val="2"/>
        </w:numPr>
        <w:ind w:left="0" w:leftChars="0"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希望广大文艺工作者坚持弘扬正道，在追求德艺双馨中成就人生价值。“志高则言洁，志大则辞弘，志远则旨永。”文艺承担着成风化人的职责。广大文艺工作者要把个人的道德修养、社会形象与作品的社会效果统一起来，坚守艺术理想，追求德艺双馨，努力以高尚的操守和文质兼美的作品，为历史存正气、为世人弘美德、为自身留清名。</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立德树人的人，必先立己；铸魂培根的人，必先铸己。那些在历史长河中经久不衰的经典，都体现了文学家、艺术家襟怀和学识的贯通、道德和才情的交融、人品和艺品的统一。正所谓“为世用者，百篇无害；不为用者，一章无补”。</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文艺创作是艰辛的创造性工作。练就高超艺术水平非朝夕之功，需要专心致志、朝乾夕惕、久久为功。如果只想走捷径、求速成、逐虚名，幻想一夜成名，追逐一夜暴富，最终只能是过眼云烟。文艺要通俗，但决不能庸俗、低俗、媚俗。文艺要生活，但决不能成为不良风气的制造者、跟风者、鼓吹者。文艺要创新，但决不能搞光怪陆离、荒腔走板的东西。文艺要效益，但决不能沾染铜臭气、当市场的奴隶。创作要靠心血，表演要靠实力，形象要靠塑造，效益要靠品质，名声要靠德艺。低格调的搞笑，无底线的放纵，博眼球的娱乐，不知止的欲望，对文艺有百害而无一利！广大文艺工作者要心怀对艺术的敬畏之心和对专业的赤诚之心，下真功夫、练真本事、求真名声。</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文艺工作者的自身修养不只是个人私事，文艺行风的好坏会影响整个文化领域乃至社会生活的生态。文学家、艺术家是有社会影响力的，一举一动都会对社会产生影响。大家要珍惜自己的社会影响，认真严肃地考虑作品的社会效果。一个文艺工作者如果品行不端，人民不会接受，时代也不会接受！不自重就得不到尊重！广大文艺工作者要讲品位、讲格调、讲责任，自觉遵守法律、遵循公序良俗，自觉抵制拜金主义、享乐主义、极端个人主义，堂堂正正做人、清清白白做事。要有“横眉冷对千夫指，俯首甘为孺子牛”的精神，歌颂真善美、针砭假恶丑。对正能量要敢写敢歌，理直气壮，正大光明。对丑恶事要敢怒敢批，大义凛然，威武不屈。要弘扬行风艺德，树立文艺界良好社会形象，营造自尊自爱、互学互鉴、天朗气清的行业风气。</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各位代表！同志们、朋友们！</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繁荣发展社会主义文艺、建设社会主义文化强国，需要在党的领导下，广泛团结凝聚爱国奉献的文艺工作者，培养造就一大批德才兼备的文学家、艺术家。中国文联、中国作协是党和政府联系文艺工作者的桥梁和纽带。5年来，中国文联、中国作协紧扣“做人的工作”这一任务，聚焦创作生产优秀作品这一中心环节，深化改革，优化职能，团结引领广大文艺工作者听党话、跟党走，繁荣创作、服务人民，发挥了重要作用。</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中国文联、中国作协要发挥文联、作协系统的组织优势，创新工作体系，做好对新的文艺组织和新的文艺群体的教育引导工作，向基层文艺工作者倾斜，用事业激励人才，让人才成就事业，广泛组织动员各领域各层次各方面文艺工作者投身党的文艺事业。要诚心诚意同文艺工作者交朋友，办实事、解难事、真办事，让他们感受到“文艺工作者之家”的温暖。要发挥文艺界人民团体的专业优势，指导文学家、艺术家提高专业水平，建设更具权威性、公信力、影响力的文艺评价体系，强化行业服务、行业管理、行业自律，深入推进行风建设。</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各级党委要贯彻党的理论和路线方针政策，尊重和遵循文艺规律，通过深化改革、完善政策、健全体制，形成不断出精品、出人才的生动局面。要选好配强文艺单位领导班子，把政治过硬、德才兼备、熟悉文艺工作、能够同文艺工作者打成一片的干部放到领导岗位上来。要加大文艺创作扶持力度，不断扩大高质量文艺作品供给。要加强马克思主义文艺理论和评论建设，增强朝气锐气，发挥引导创作、推出精品、提高审美、引领风尚的作用。要坚持教育引导和综合治理并重，立破并举、综合施策，建设山清水秀的文艺生态。</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青年是事业的未来。只有青年文艺工作者强起来，我们的文艺事业才能形成长江后浪推前浪的生动局面。要识才、爱才、敬才、用才，引导青年文艺工作者守正道、走大道，鼓励他们多创新、出精品，支持他们挑大梁、当主角，让当代中国文学家、艺术家像泉水一样奔涌而出，让中国文艺的天空更加群星灿烂。</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各位代表！同志们、朋友们！</w:t>
      </w:r>
    </w:p>
    <w:p>
      <w:pPr>
        <w:numPr>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大鹏一日同风起，扶摇直上九万里。”这是伟大诗人李白青年时期仗剑远游时写下的诗句，那时他感受着盛唐的蓬勃气象，胸中鼓荡着凌云壮志。今天，中国、中国人民、中华民族的未来无限广大。新时代需要文艺大师，也完全能够造就文艺大师！新时代需要文艺高峰，也完全能够铸就文艺高峰！我们要坚定这个自信！希望广大文艺工作者不忘初心、牢记使命，不负时代、不负人民，为全面建设社会主义现代化国家、实现中华民族伟大复兴的中国梦</w:t>
      </w:r>
      <w:bookmarkStart w:id="0" w:name="_GoBack"/>
      <w:bookmarkEnd w:id="0"/>
      <w:r>
        <w:rPr>
          <w:rFonts w:hint="eastAsia" w:ascii="方正仿宋_GB2312" w:hAnsi="方正仿宋_GB2312" w:eastAsia="方正仿宋_GB2312" w:cs="方正仿宋_GB2312"/>
          <w:sz w:val="32"/>
          <w:szCs w:val="32"/>
        </w:rPr>
        <w:t>作出新的更大贡献！</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E5AF21"/>
    <w:multiLevelType w:val="singleLevel"/>
    <w:tmpl w:val="8BE5AF21"/>
    <w:lvl w:ilvl="0" w:tentative="0">
      <w:start w:val="4"/>
      <w:numFmt w:val="chineseCounting"/>
      <w:suff w:val="nothing"/>
      <w:lvlText w:val="第%1，"/>
      <w:lvlJc w:val="left"/>
      <w:rPr>
        <w:rFonts w:hint="eastAsia"/>
      </w:rPr>
    </w:lvl>
  </w:abstractNum>
  <w:abstractNum w:abstractNumId="1">
    <w:nsid w:val="B5D8D81B"/>
    <w:multiLevelType w:val="singleLevel"/>
    <w:tmpl w:val="B5D8D81B"/>
    <w:lvl w:ilvl="0" w:tentative="0">
      <w:start w:val="1"/>
      <w:numFmt w:val="chineseCounting"/>
      <w:suff w:val="nothing"/>
      <w:lvlText w:val="第%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1F9325E"/>
    <w:rsid w:val="09A9653B"/>
    <w:rsid w:val="09DC5205"/>
    <w:rsid w:val="0B7C5FAF"/>
    <w:rsid w:val="0D976CBB"/>
    <w:rsid w:val="366559E4"/>
    <w:rsid w:val="3EA93E2A"/>
    <w:rsid w:val="416705D2"/>
    <w:rsid w:val="4235270E"/>
    <w:rsid w:val="459019EF"/>
    <w:rsid w:val="487E491C"/>
    <w:rsid w:val="4B1402D6"/>
    <w:rsid w:val="54DF2E56"/>
    <w:rsid w:val="576A3CC3"/>
    <w:rsid w:val="5EA61486"/>
    <w:rsid w:val="60FE2282"/>
    <w:rsid w:val="70E62727"/>
    <w:rsid w:val="719F5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14</TotalTime>
  <ScaleCrop>false</ScaleCrop>
  <LinksUpToDate>false</LinksUpToDate>
  <CharactersWithSpaces>7630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2022-01-18T04:39:29Z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A867FBBA9158456D8D9FB7AB9156F81E</vt:lpwstr>
  </property>
</Properties>
</file>