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D9D" w:rsidRDefault="00913D9D" w:rsidP="00913D9D">
      <w:r>
        <w:rPr>
          <w:rFonts w:hint="eastAsia"/>
        </w:rPr>
        <w:t>参赛作品要求</w:t>
      </w:r>
    </w:p>
    <w:p w:rsidR="00913D9D" w:rsidRDefault="00913D9D" w:rsidP="00913D9D">
      <w:pPr>
        <w:rPr>
          <w:rFonts w:hint="eastAsia"/>
        </w:rPr>
      </w:pPr>
      <w:r>
        <w:tab/>
      </w:r>
      <w:r>
        <w:t>1.内容要求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不得包含违反中华人民共和国法律法规的内容，不得包含涉及与性别、宗教相关的歧视性内容，</w:t>
      </w:r>
      <w:r>
        <w:t xml:space="preserve"> 不得侵犯他人隐私，由此引起的相关法律后果均由投稿者承担。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参赛者在报名时应当提供个人真实资料，大赛组委会对作者身份的真实性不作实质性审查，但个人资料失实将会失去其作品获奖、发表机会。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严禁抄袭，一经发现立即取消参赛资格；如作品产生版权纠纷，一切后果由参赛者承担。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不允许出现学校、作者姓名及其他赛事标识等，一经发现将作扣分处理。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提交后，不得修改作者姓名、顺序，允许更正个别错字。</w:t>
      </w:r>
    </w:p>
    <w:p w:rsidR="00913D9D" w:rsidRDefault="00913D9D" w:rsidP="00913D9D"/>
    <w:p w:rsidR="00913D9D" w:rsidRDefault="00913D9D" w:rsidP="00913D9D">
      <w:pPr>
        <w:rPr>
          <w:rFonts w:hint="eastAsia"/>
        </w:rPr>
      </w:pPr>
      <w:r>
        <w:t>2.提交材料及要求</w:t>
      </w:r>
    </w:p>
    <w:p w:rsidR="00913D9D" w:rsidRPr="00913D9D" w:rsidRDefault="00913D9D" w:rsidP="00913D9D">
      <w:pPr>
        <w:rPr>
          <w:rFonts w:hint="eastAsia"/>
        </w:rPr>
      </w:pPr>
      <w:r>
        <w:t>2.1 课程赛道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每个参赛课程需要提交以下内容：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教学创新报告：于大赛官网在线填写，无需提交纸质版本。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教学综述视频：不超过</w:t>
      </w:r>
      <w:r>
        <w:t xml:space="preserve"> 8 分钟，供专家评审。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教学综述视频要求：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>1）同时包含以下两个内容：</w:t>
      </w:r>
    </w:p>
    <w:p w:rsidR="00913D9D" w:rsidRPr="00913D9D" w:rsidRDefault="00913D9D" w:rsidP="00913D9D">
      <w:pPr>
        <w:rPr>
          <w:rFonts w:hint="eastAsia"/>
        </w:rPr>
      </w:pPr>
      <w:r>
        <w:t xml:space="preserve">   (1) 说课介绍：体现参赛课程的创新点，创新价值等，与创新报</w:t>
      </w:r>
      <w:r>
        <w:lastRenderedPageBreak/>
        <w:t>告相呼应，形式不限，可以剪辑</w:t>
      </w:r>
      <w:r>
        <w:t xml:space="preserve">; </w:t>
      </w:r>
    </w:p>
    <w:p w:rsidR="00913D9D" w:rsidRPr="00913D9D" w:rsidRDefault="00913D9D" w:rsidP="00913D9D">
      <w:pPr>
        <w:rPr>
          <w:rFonts w:hint="eastAsia"/>
        </w:rPr>
      </w:pPr>
      <w:r>
        <w:t xml:space="preserve">   (2) 课堂实录：体现真实教学场景，须有学生出镜，最好有课堂互动环节；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>2）时长：8 分钟以内，不超过 300M。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>3）格式要求</w:t>
      </w:r>
      <w:r>
        <w:t xml:space="preserve">: </w:t>
      </w:r>
    </w:p>
    <w:p w:rsidR="00913D9D" w:rsidRPr="00913D9D" w:rsidRDefault="00913D9D" w:rsidP="00913D9D">
      <w:pPr>
        <w:rPr>
          <w:rFonts w:hint="eastAsia"/>
        </w:rPr>
      </w:pPr>
      <w:r>
        <w:t xml:space="preserve">   (1) 画面清晰，不抖动；声音清楚，不模糊；</w:t>
      </w:r>
      <w:r>
        <w:t xml:space="preserve"> </w:t>
      </w:r>
    </w:p>
    <w:p w:rsidR="00913D9D" w:rsidRPr="00913D9D" w:rsidRDefault="00913D9D" w:rsidP="00913D9D">
      <w:pPr>
        <w:rPr>
          <w:rFonts w:hint="eastAsia"/>
        </w:rPr>
      </w:pPr>
      <w:r>
        <w:t xml:space="preserve">   (2) 主讲教师须出镜，并有义务告知出镜学生本视频将参与赛事；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 xml:space="preserve">   (3) 课堂实录视频不建议使用摇臂、无人机、虚拟演播系统、临时拼接大型 LED 显示屏等脱离课堂教学实际、片面追求拍摄效果、费用昂贵的录制手段；</w:t>
      </w:r>
      <w:r>
        <w:t xml:space="preserve"> </w:t>
      </w:r>
    </w:p>
    <w:p w:rsidR="00913D9D" w:rsidRPr="00913D9D" w:rsidRDefault="00913D9D" w:rsidP="00913D9D">
      <w:pPr>
        <w:rPr>
          <w:rFonts w:hint="eastAsia"/>
        </w:rPr>
      </w:pPr>
      <w:r>
        <w:t xml:space="preserve">   (4) 不加片头片尾、字幕注解，不泄露地区、学校名称、教师姓名；</w:t>
      </w:r>
      <w:r>
        <w:t xml:space="preserve"> </w:t>
      </w:r>
    </w:p>
    <w:p w:rsidR="00913D9D" w:rsidRDefault="00913D9D" w:rsidP="00913D9D">
      <w:pPr>
        <w:rPr>
          <w:rFonts w:hint="eastAsia"/>
        </w:rPr>
      </w:pPr>
      <w:r>
        <w:t xml:space="preserve">   (5) Mp4 格式，720P 分辨率，H264 编码。</w:t>
      </w:r>
      <w:r>
        <w:t xml:space="preserve"> </w:t>
      </w:r>
    </w:p>
    <w:p w:rsidR="00913D9D" w:rsidRDefault="00913D9D" w:rsidP="00913D9D">
      <w:r>
        <w:tab/>
      </w:r>
      <w:r>
        <w:rPr>
          <w:rFonts w:hint="eastAsia"/>
        </w:rPr>
        <w:t>请注意：进入全国赛的课程需补交</w:t>
      </w:r>
      <w:r>
        <w:t>45分钟以内的课堂实录视频，具体要求同上述课堂实录部分内容。如不补交，视为放弃入选资格！</w:t>
      </w:r>
    </w:p>
    <w:p w:rsidR="00913D9D" w:rsidRDefault="00913D9D" w:rsidP="00913D9D">
      <w:pPr>
        <w:rPr>
          <w:rFonts w:hint="eastAsia"/>
        </w:rPr>
      </w:pPr>
    </w:p>
    <w:p w:rsidR="00913D9D" w:rsidRDefault="00913D9D" w:rsidP="00913D9D">
      <w:pPr>
        <w:rPr>
          <w:rFonts w:hint="eastAsia"/>
        </w:rPr>
      </w:pPr>
      <w:r>
        <w:t>2.2 案例赛道</w:t>
      </w:r>
      <w:r>
        <w:t xml:space="preserve"> </w:t>
      </w:r>
    </w:p>
    <w:p w:rsidR="00913D9D" w:rsidRDefault="00913D9D" w:rsidP="00913D9D">
      <w:r>
        <w:tab/>
      </w:r>
      <w:r>
        <w:rPr>
          <w:rFonts w:hint="eastAsia"/>
        </w:rPr>
        <w:t>案例申报表：于大赛官网在线填写，并经学校盖章，</w:t>
      </w:r>
      <w:r>
        <w:t xml:space="preserve">email 至组委会 ncda@ncda.org.cn 和 1970711676@qq.com（请同时发送二个邮箱）。 </w:t>
      </w:r>
    </w:p>
    <w:p w:rsidR="00913D9D" w:rsidRDefault="00913D9D" w:rsidP="00913D9D">
      <w:pPr>
        <w:rPr>
          <w:rFonts w:hint="eastAsia"/>
        </w:rPr>
      </w:pPr>
    </w:p>
    <w:p w:rsidR="00913D9D" w:rsidRDefault="00913D9D" w:rsidP="00913D9D">
      <w:r>
        <w:tab/>
      </w:r>
      <w:r>
        <w:rPr>
          <w:rFonts w:hint="eastAsia"/>
        </w:rPr>
        <w:t>案例创新报告：于大赛官网在线填写，无需提交纸质版本。</w:t>
      </w:r>
    </w:p>
    <w:p w:rsidR="00A73A5D" w:rsidRDefault="00A73A5D" w:rsidP="00913D9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3A71195" wp14:editId="15BE7A3E">
            <wp:extent cx="5274310" cy="61918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D9D" w:rsidRDefault="00913D9D" w:rsidP="00A73A5D">
      <w:pPr>
        <w:jc w:val="center"/>
      </w:pPr>
      <w:r>
        <w:rPr>
          <w:rFonts w:hint="eastAsia"/>
        </w:rPr>
        <w:t>相关创新报</w:t>
      </w:r>
      <w:bookmarkStart w:id="0" w:name="_GoBack"/>
      <w:bookmarkEnd w:id="0"/>
      <w:r>
        <w:rPr>
          <w:rFonts w:hint="eastAsia"/>
        </w:rPr>
        <w:t>告示例</w:t>
      </w:r>
    </w:p>
    <w:p w:rsidR="00913D9D" w:rsidRDefault="00913D9D" w:rsidP="00913D9D">
      <w:pPr>
        <w:rPr>
          <w:rFonts w:hint="eastAsia"/>
        </w:rPr>
      </w:pPr>
    </w:p>
    <w:p w:rsidR="00913D9D" w:rsidRDefault="00913D9D" w:rsidP="00913D9D">
      <w:pPr>
        <w:rPr>
          <w:rFonts w:hint="eastAsia"/>
        </w:rPr>
      </w:pPr>
      <w:r>
        <w:t>2.3参赛汇总表</w:t>
      </w:r>
    </w:p>
    <w:p w:rsidR="00913D9D" w:rsidRDefault="00913D9D" w:rsidP="00913D9D">
      <w:r>
        <w:tab/>
      </w:r>
      <w:r>
        <w:rPr>
          <w:rFonts w:hint="eastAsia"/>
        </w:rPr>
        <w:t>选拔后的参赛项目由负责老师在管理账号内提交参赛，并下载本校参赛汇总表，按要求打印盖章扫描发</w:t>
      </w:r>
      <w:r>
        <w:t>email至组委会邮箱 ncda@ncda.org.cn 和 1970711676@qq.com（请同时发送二个邮箱）。</w:t>
      </w:r>
    </w:p>
    <w:p w:rsidR="00913D9D" w:rsidRDefault="00913D9D" w:rsidP="00913D9D">
      <w:pPr>
        <w:rPr>
          <w:rFonts w:hint="eastAsia"/>
        </w:rPr>
      </w:pPr>
    </w:p>
    <w:p w:rsidR="00913D9D" w:rsidRDefault="00913D9D" w:rsidP="00913D9D">
      <w:pPr>
        <w:rPr>
          <w:rFonts w:hint="eastAsia"/>
        </w:rPr>
      </w:pPr>
      <w:r>
        <w:t>3.参赛人数要求</w:t>
      </w:r>
    </w:p>
    <w:p w:rsidR="00913D9D" w:rsidRDefault="00913D9D" w:rsidP="00913D9D">
      <w:pPr>
        <w:rPr>
          <w:rFonts w:hint="eastAsia"/>
        </w:rPr>
      </w:pPr>
      <w:r>
        <w:tab/>
      </w:r>
      <w:r>
        <w:rPr>
          <w:rFonts w:hint="eastAsia"/>
        </w:rPr>
        <w:t>课程赛道每支参赛队伍由一名主讲教师和最多四名位团队教师组成；</w:t>
      </w:r>
    </w:p>
    <w:p w:rsidR="0084234C" w:rsidRDefault="00913D9D" w:rsidP="00913D9D">
      <w:r>
        <w:tab/>
      </w:r>
      <w:r>
        <w:rPr>
          <w:rFonts w:hint="eastAsia"/>
        </w:rPr>
        <w:t>案例赛道每支参赛队伍由最多五名团队教师和五名团队学生组成。</w:t>
      </w:r>
    </w:p>
    <w:sectPr w:rsidR="00842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F4B"/>
    <w:rsid w:val="002134C4"/>
    <w:rsid w:val="0084234C"/>
    <w:rsid w:val="00876F4B"/>
    <w:rsid w:val="00913D9D"/>
    <w:rsid w:val="00A7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5CD2C"/>
  <w15:chartTrackingRefBased/>
  <w15:docId w15:val="{88F4C8A7-FB0D-44B5-86F5-411F891B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" w:eastAsia="仿宋" w:hAnsi="仿宋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7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163</Words>
  <Characters>931</Characters>
  <Application>Microsoft Office Word</Application>
  <DocSecurity>0</DocSecurity>
  <Lines>7</Lines>
  <Paragraphs>2</Paragraphs>
  <ScaleCrop>false</ScaleCrop>
  <Company>Home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李凯</dc:creator>
  <cp:keywords/>
  <dc:description/>
  <cp:lastModifiedBy>李凯</cp:lastModifiedBy>
  <cp:revision>3</cp:revision>
  <dcterms:created xsi:type="dcterms:W3CDTF">2022-05-13T02:05:00Z</dcterms:created>
  <dcterms:modified xsi:type="dcterms:W3CDTF">2023-06-30T01:26:00Z</dcterms:modified>
</cp:coreProperties>
</file>