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95ACB">
      <w:pPr>
        <w:spacing w:line="520" w:lineRule="exact"/>
        <w:rPr>
          <w:rFonts w:ascii="楷体_GB2312" w:eastAsia="楷体_GB2312"/>
          <w:sz w:val="30"/>
          <w:u w:val="single"/>
        </w:rPr>
      </w:pPr>
      <w:r>
        <w:rPr>
          <w:rFonts w:hint="eastAsia" w:ascii="楷体_GB2312" w:eastAsia="楷体_GB2312"/>
          <w:sz w:val="30"/>
        </w:rPr>
        <w:t>编号：</w:t>
      </w:r>
      <w:r>
        <w:rPr>
          <w:rFonts w:hint="eastAsia" w:ascii="楷体_GB2312" w:eastAsia="楷体_GB2312"/>
          <w:sz w:val="30"/>
          <w:u w:val="single"/>
        </w:rPr>
        <w:t xml:space="preserve">           </w:t>
      </w:r>
    </w:p>
    <w:p w14:paraId="5EACE261">
      <w:pPr>
        <w:spacing w:line="520" w:lineRule="exact"/>
        <w:rPr>
          <w:rFonts w:ascii="仿宋_GB2312" w:eastAsia="仿宋_GB2312"/>
          <w:u w:val="single"/>
        </w:rPr>
      </w:pPr>
    </w:p>
    <w:p w14:paraId="29758BC4">
      <w:pPr>
        <w:pStyle w:val="4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Toc1275850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“安徽合力杯”安徽工程大学第十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届建筑模型</w:t>
      </w:r>
    </w:p>
    <w:p w14:paraId="1D7FA098">
      <w:pPr>
        <w:pStyle w:val="4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制作设计大赛</w:t>
      </w:r>
    </w:p>
    <w:p w14:paraId="44409826">
      <w:pPr>
        <w:pStyle w:val="4"/>
        <w:jc w:val="center"/>
        <w:rPr>
          <w:rFonts w:ascii="隶书" w:eastAsia="隶书"/>
          <w:sz w:val="56"/>
          <w:szCs w:val="22"/>
        </w:rPr>
      </w:pPr>
      <w:r>
        <w:rPr>
          <w:rFonts w:hint="eastAsia" w:ascii="隶书" w:eastAsia="隶书"/>
          <w:sz w:val="56"/>
          <w:szCs w:val="22"/>
        </w:rPr>
        <w:t>作品设计说明书</w:t>
      </w:r>
      <w:bookmarkEnd w:id="0"/>
    </w:p>
    <w:p w14:paraId="7D19B4BB">
      <w:pPr>
        <w:spacing w:line="520" w:lineRule="exact"/>
        <w:rPr>
          <w:rFonts w:ascii="仿宋_GB2312" w:eastAsia="仿宋_GB2312"/>
        </w:rPr>
      </w:pPr>
    </w:p>
    <w:p w14:paraId="5E375C59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 xml:space="preserve">    参赛作品：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0CDEAA43">
      <w:pPr>
        <w:spacing w:line="520" w:lineRule="exact"/>
        <w:rPr>
          <w:rFonts w:ascii="楷体_GB2312" w:eastAsia="楷体_GB2312"/>
          <w:b/>
          <w:sz w:val="30"/>
        </w:rPr>
      </w:pPr>
    </w:p>
    <w:p w14:paraId="55367D58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    所在学院：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26736ADE">
      <w:pPr>
        <w:spacing w:line="520" w:lineRule="exact"/>
        <w:rPr>
          <w:rFonts w:ascii="楷体_GB2312" w:eastAsia="楷体_GB2312"/>
          <w:b/>
          <w:sz w:val="30"/>
        </w:rPr>
      </w:pPr>
    </w:p>
    <w:p w14:paraId="34D78E95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    组    别：</w:t>
      </w:r>
      <w:r>
        <w:rPr>
          <w:rFonts w:hint="eastAsia" w:ascii="楷体_GB2312" w:eastAsia="楷体_GB2312"/>
          <w:b/>
          <w:sz w:val="30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sym w:font="Wingdings" w:char="00A8"/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 xml:space="preserve">  专业组        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sym w:font="Wingdings" w:char="00A8"/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</w:rPr>
        <w:t xml:space="preserve">  普通组</w:t>
      </w:r>
      <w:r>
        <w:rPr>
          <w:rFonts w:hint="eastAsia" w:ascii="楷体_GB2312" w:eastAsia="楷体_GB2312"/>
          <w:b/>
          <w:sz w:val="30"/>
          <w:u w:val="single"/>
        </w:rPr>
        <w:t xml:space="preserve">       </w:t>
      </w:r>
    </w:p>
    <w:p w14:paraId="4C85ABFE">
      <w:pPr>
        <w:spacing w:line="520" w:lineRule="exact"/>
        <w:ind w:firstLine="602"/>
        <w:rPr>
          <w:rFonts w:ascii="楷体_GB2312" w:eastAsia="楷体_GB2312"/>
          <w:b/>
          <w:sz w:val="30"/>
        </w:rPr>
      </w:pPr>
    </w:p>
    <w:p w14:paraId="3F23FC26">
      <w:pPr>
        <w:spacing w:line="520" w:lineRule="exact"/>
        <w:ind w:firstLine="602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团队队长：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628D2594">
      <w:pPr>
        <w:spacing w:line="520" w:lineRule="exact"/>
        <w:ind w:firstLine="602"/>
        <w:rPr>
          <w:rFonts w:ascii="楷体_GB2312" w:eastAsia="楷体_GB2312"/>
          <w:b/>
          <w:sz w:val="30"/>
        </w:rPr>
      </w:pPr>
    </w:p>
    <w:p w14:paraId="5BE78E8F">
      <w:pPr>
        <w:spacing w:line="520" w:lineRule="exact"/>
        <w:ind w:firstLine="602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团队成员：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5D54DE16">
      <w:pPr>
        <w:spacing w:line="520" w:lineRule="exact"/>
        <w:rPr>
          <w:rFonts w:ascii="楷体_GB2312" w:eastAsia="楷体_GB2312"/>
          <w:b/>
          <w:sz w:val="30"/>
        </w:rPr>
      </w:pPr>
    </w:p>
    <w:p w14:paraId="1BD8DF8A">
      <w:pPr>
        <w:spacing w:line="520" w:lineRule="exact"/>
        <w:ind w:firstLine="602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>其他说明：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 </w:t>
      </w:r>
    </w:p>
    <w:p w14:paraId="6A047A09">
      <w:pPr>
        <w:spacing w:line="520" w:lineRule="exact"/>
        <w:ind w:firstLine="602"/>
        <w:rPr>
          <w:rFonts w:ascii="楷体_GB2312" w:eastAsia="楷体_GB2312"/>
          <w:b/>
          <w:sz w:val="30"/>
          <w:u w:val="single"/>
        </w:rPr>
      </w:pPr>
    </w:p>
    <w:p w14:paraId="48CAA15B">
      <w:pPr>
        <w:spacing w:line="520" w:lineRule="exact"/>
        <w:ind w:firstLine="602"/>
        <w:rPr>
          <w:rFonts w:ascii="楷体_GB2312" w:eastAsia="楷体_GB2312"/>
          <w:b/>
          <w:sz w:val="30"/>
          <w:u w:val="single"/>
        </w:rPr>
      </w:pPr>
    </w:p>
    <w:p w14:paraId="209D0417">
      <w:pPr>
        <w:spacing w:line="520" w:lineRule="exact"/>
        <w:ind w:firstLine="602"/>
        <w:rPr>
          <w:rFonts w:ascii="楷体_GB2312" w:eastAsia="楷体_GB2312"/>
          <w:b/>
          <w:sz w:val="30"/>
          <w:u w:val="single"/>
        </w:rPr>
      </w:pPr>
    </w:p>
    <w:p w14:paraId="42B2ACA3">
      <w:pPr>
        <w:spacing w:line="520" w:lineRule="exact"/>
        <w:ind w:firstLine="602"/>
        <w:jc w:val="center"/>
        <w:rPr>
          <w:rFonts w:ascii="楷体_GB2312" w:eastAsia="楷体_GB2312"/>
          <w:b/>
          <w:sz w:val="32"/>
          <w:szCs w:val="28"/>
        </w:rPr>
      </w:pPr>
      <w:r>
        <w:rPr>
          <w:rFonts w:hint="eastAsia" w:ascii="楷体_GB2312" w:eastAsia="楷体_GB2312"/>
          <w:b/>
          <w:sz w:val="32"/>
          <w:szCs w:val="28"/>
        </w:rPr>
        <w:t>二零二</w:t>
      </w:r>
      <w:r>
        <w:rPr>
          <w:rFonts w:hint="eastAsia" w:ascii="楷体_GB2312" w:eastAsia="楷体_GB2312"/>
          <w:b/>
          <w:sz w:val="32"/>
          <w:szCs w:val="28"/>
          <w:lang w:val="en-US" w:eastAsia="zh-CN"/>
        </w:rPr>
        <w:t>五</w:t>
      </w:r>
      <w:bookmarkStart w:id="1" w:name="_GoBack"/>
      <w:bookmarkEnd w:id="1"/>
      <w:r>
        <w:rPr>
          <w:rFonts w:hint="eastAsia" w:ascii="楷体_GB2312" w:eastAsia="楷体_GB2312"/>
          <w:b/>
          <w:sz w:val="32"/>
          <w:szCs w:val="28"/>
        </w:rPr>
        <w:t>年十一月</w:t>
      </w:r>
    </w:p>
    <w:p w14:paraId="5B95D197">
      <w:pPr>
        <w:rPr>
          <w:rFonts w:ascii="楷体_GB2312" w:eastAsia="楷体_GB2312"/>
          <w:b/>
          <w:sz w:val="32"/>
          <w:szCs w:val="28"/>
        </w:rPr>
      </w:pPr>
      <w:r>
        <w:rPr>
          <w:rFonts w:hint="eastAsia" w:ascii="楷体_GB2312" w:eastAsia="楷体_GB2312"/>
          <w:b/>
          <w:sz w:val="32"/>
          <w:szCs w:val="28"/>
        </w:rPr>
        <w:br w:type="page"/>
      </w:r>
    </w:p>
    <w:p w14:paraId="1D9668AC">
      <w:pPr>
        <w:spacing w:after="156" w:afterLines="50" w:line="520" w:lineRule="exact"/>
        <w:jc w:val="center"/>
        <w:rPr>
          <w:rFonts w:ascii="宋体"/>
          <w:sz w:val="44"/>
        </w:rPr>
      </w:pPr>
    </w:p>
    <w:p w14:paraId="2E3A47A8">
      <w:pPr>
        <w:spacing w:after="156" w:afterLines="50" w:line="520" w:lineRule="exact"/>
        <w:jc w:val="center"/>
        <w:rPr>
          <w:rFonts w:ascii="宋体"/>
          <w:sz w:val="44"/>
        </w:rPr>
      </w:pPr>
      <w:r>
        <w:rPr>
          <w:rFonts w:hint="eastAsia" w:ascii="宋体"/>
          <w:sz w:val="44"/>
        </w:rPr>
        <w:t>说      明</w:t>
      </w:r>
    </w:p>
    <w:p w14:paraId="0CDBC237">
      <w:pPr>
        <w:spacing w:after="156" w:afterLines="50" w:line="520" w:lineRule="exact"/>
        <w:jc w:val="center"/>
        <w:rPr>
          <w:rFonts w:ascii="宋体"/>
          <w:sz w:val="44"/>
        </w:rPr>
      </w:pPr>
    </w:p>
    <w:p w14:paraId="65B664B6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作品简介不完整者，不能参与一、二等奖的评审。</w:t>
      </w:r>
    </w:p>
    <w:p w14:paraId="214284D1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作品提倡完全手工，不允许采用成品手工艺品进行拼接，一经发现取消参赛资格并通报至所在学院。</w:t>
      </w:r>
    </w:p>
    <w:p w14:paraId="0FEE1295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作品可以是已有建筑物、道桥、港口、大坝、水厂以及机电设备等，应具有创新性、实用性，力求造型美观、结构合理、制作精巧，理念上体现出可持续发展。</w:t>
      </w:r>
    </w:p>
    <w:p w14:paraId="3B4B8AA3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编号由竞赛组委会统一填写。作品名称由各参赛队命名。</w:t>
      </w:r>
    </w:p>
    <w:p w14:paraId="5C126502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为提倡公平公正，除统一设置封面外，本设计说明书其他内容不得出现有关任何参赛者的信息。</w:t>
      </w:r>
    </w:p>
    <w:p w14:paraId="48B9D6BE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此设计说明书应当思路清晰，表达简洁，用可读的字体，字体大小合理即可，注意格式排版，无固定格式要求，美观简洁即可。(正文尽量控制在20页以内，附录页数不限)</w:t>
      </w:r>
    </w:p>
    <w:p w14:paraId="1C7008C6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申报书无需装订，使用A4竖式抽杆文件夹即可。</w:t>
      </w:r>
    </w:p>
    <w:p w14:paraId="110D4DED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其他参赛事宜请向大赛组委会联系人或在建模交流群内咨询。</w:t>
      </w:r>
    </w:p>
    <w:p w14:paraId="46734734">
      <w:pPr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br w:type="page"/>
      </w:r>
    </w:p>
    <w:p w14:paraId="4F7F6204">
      <w:pPr>
        <w:pStyle w:val="6"/>
        <w:spacing w:line="360" w:lineRule="auto"/>
        <w:ind w:left="880" w:hanging="880"/>
        <w:jc w:val="center"/>
        <w:rPr>
          <w:rFonts w:ascii="黑体" w:hAnsi="黑体" w:eastAsia="黑体" w:cs="黑体"/>
          <w:sz w:val="44"/>
          <w:szCs w:val="44"/>
          <w:u w:val="single"/>
        </w:rPr>
      </w:pPr>
      <w:r>
        <w:rPr>
          <w:rFonts w:hint="eastAsia" w:ascii="黑体" w:hAnsi="黑体" w:eastAsia="黑体" w:cs="黑体"/>
          <w:sz w:val="44"/>
          <w:szCs w:val="44"/>
          <w:u w:val="single"/>
        </w:rPr>
        <w:t>（填写作品名称）</w:t>
      </w:r>
    </w:p>
    <w:p w14:paraId="64E02245">
      <w:pPr>
        <w:pStyle w:val="6"/>
        <w:spacing w:line="360" w:lineRule="auto"/>
        <w:ind w:left="883" w:hanging="883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作品设计说明</w:t>
      </w:r>
    </w:p>
    <w:p w14:paraId="058FA3B6">
      <w:pPr>
        <w:pStyle w:val="6"/>
        <w:spacing w:line="360" w:lineRule="auto"/>
        <w:ind w:left="883" w:hanging="883"/>
        <w:jc w:val="center"/>
        <w:rPr>
          <w:rFonts w:ascii="黑体" w:hAnsi="黑体" w:eastAsia="黑体" w:cs="黑体"/>
          <w:b/>
          <w:bCs/>
          <w:sz w:val="44"/>
          <w:szCs w:val="44"/>
          <w:u w:val="single"/>
        </w:rPr>
      </w:pPr>
    </w:p>
    <w:p w14:paraId="72882D25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作品简介</w:t>
      </w:r>
    </w:p>
    <w:p w14:paraId="6D38CED6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设计构思（方案的构思、设计精神、设计灵感来源、可行性分析）；</w:t>
      </w:r>
    </w:p>
    <w:p w14:paraId="3763E53F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结构概念设计（结构选型）；</w:t>
      </w:r>
    </w:p>
    <w:p w14:paraId="0E5E8552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建筑功能布局；</w:t>
      </w:r>
    </w:p>
    <w:p w14:paraId="5B2D4FB0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结构布置；</w:t>
      </w:r>
    </w:p>
    <w:p w14:paraId="7456F5EA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造型和效果图；</w:t>
      </w:r>
    </w:p>
    <w:p w14:paraId="47251030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结构受力分析；</w:t>
      </w:r>
    </w:p>
    <w:p w14:paraId="73EAD6C7">
      <w:pPr>
        <w:numPr>
          <w:ilvl w:val="0"/>
          <w:numId w:val="2"/>
        </w:numPr>
        <w:adjustRightInd w:val="0"/>
        <w:snapToGrid w:val="0"/>
        <w:spacing w:line="360" w:lineRule="auto"/>
        <w:ind w:left="8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其他。</w:t>
      </w:r>
    </w:p>
    <w:p w14:paraId="133E8C3A">
      <w:pPr>
        <w:rPr>
          <w:rFonts w:ascii="黑体" w:eastAsia="黑体" w:cs="黑体"/>
          <w:b/>
          <w:bCs/>
          <w:sz w:val="28"/>
          <w:szCs w:val="28"/>
        </w:rPr>
      </w:pPr>
    </w:p>
    <w:p w14:paraId="61965154">
      <w:pPr>
        <w:rPr>
          <w:rFonts w:ascii="黑体" w:eastAsia="黑体" w:cs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7F279"/>
    <w:multiLevelType w:val="singleLevel"/>
    <w:tmpl w:val="DEA7F27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15A8C7E"/>
    <w:multiLevelType w:val="singleLevel"/>
    <w:tmpl w:val="215A8C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20EBE"/>
    <w:rsid w:val="003D4F3A"/>
    <w:rsid w:val="00715E65"/>
    <w:rsid w:val="00ED694D"/>
    <w:rsid w:val="00FD242A"/>
    <w:rsid w:val="01E3232B"/>
    <w:rsid w:val="049A10CE"/>
    <w:rsid w:val="07F82D9D"/>
    <w:rsid w:val="0F363BEA"/>
    <w:rsid w:val="128627FA"/>
    <w:rsid w:val="1750568A"/>
    <w:rsid w:val="19A85670"/>
    <w:rsid w:val="1BDD0BDB"/>
    <w:rsid w:val="217B1108"/>
    <w:rsid w:val="21E2781C"/>
    <w:rsid w:val="23E109F3"/>
    <w:rsid w:val="2DBF6AD5"/>
    <w:rsid w:val="2DF868C3"/>
    <w:rsid w:val="304D58E3"/>
    <w:rsid w:val="30CE461E"/>
    <w:rsid w:val="31185E42"/>
    <w:rsid w:val="32ED4332"/>
    <w:rsid w:val="330840BA"/>
    <w:rsid w:val="36F333C7"/>
    <w:rsid w:val="3B3938D7"/>
    <w:rsid w:val="3CF161AC"/>
    <w:rsid w:val="3E927BE2"/>
    <w:rsid w:val="4146632A"/>
    <w:rsid w:val="43A2449E"/>
    <w:rsid w:val="475C15E9"/>
    <w:rsid w:val="48C81656"/>
    <w:rsid w:val="4B883FE1"/>
    <w:rsid w:val="4F744C43"/>
    <w:rsid w:val="4FFB386C"/>
    <w:rsid w:val="54061CAE"/>
    <w:rsid w:val="56D92BDB"/>
    <w:rsid w:val="5F88243A"/>
    <w:rsid w:val="5FF04417"/>
    <w:rsid w:val="614D4D9C"/>
    <w:rsid w:val="61C90FAC"/>
    <w:rsid w:val="654D0734"/>
    <w:rsid w:val="65851904"/>
    <w:rsid w:val="68A601E6"/>
    <w:rsid w:val="6B834403"/>
    <w:rsid w:val="6BFE2775"/>
    <w:rsid w:val="71D3233D"/>
    <w:rsid w:val="71EF3159"/>
    <w:rsid w:val="729E4EF4"/>
    <w:rsid w:val="73441145"/>
    <w:rsid w:val="76212D35"/>
    <w:rsid w:val="76C1396D"/>
    <w:rsid w:val="777404B0"/>
    <w:rsid w:val="78945379"/>
    <w:rsid w:val="78F1066E"/>
    <w:rsid w:val="79062907"/>
    <w:rsid w:val="7D353E8F"/>
    <w:rsid w:val="7DCB0534"/>
    <w:rsid w:val="7F2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/>
      <w:jc w:val="left"/>
      <w:outlineLvl w:val="1"/>
    </w:pPr>
    <w:rPr>
      <w:rFonts w:ascii="Arial" w:hAnsi="Arial" w:eastAsia="黑体"/>
      <w:b/>
      <w:sz w:val="24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/>
      <w:jc w:val="left"/>
      <w:outlineLvl w:val="2"/>
    </w:pPr>
    <w:rPr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/>
      <w:jc w:val="left"/>
      <w:outlineLvl w:val="3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line="400" w:lineRule="exact"/>
      <w:ind w:left="560" w:hanging="560" w:hangingChars="200"/>
    </w:pPr>
    <w:rPr>
      <w:kern w:val="0"/>
      <w:sz w:val="28"/>
      <w:szCs w:val="28"/>
    </w:rPr>
  </w:style>
  <w:style w:type="paragraph" w:customStyle="1" w:styleId="9">
    <w:name w:val="样式1"/>
    <w:basedOn w:val="1"/>
    <w:qFormat/>
    <w:uiPriority w:val="0"/>
    <w:pPr>
      <w:jc w:val="center"/>
    </w:pPr>
    <w:rPr>
      <w:rFonts w:ascii="Calibri" w:hAnsi="Calibri" w:cs="宋体"/>
      <w:b/>
      <w:sz w:val="36"/>
      <w:szCs w:val="22"/>
    </w:rPr>
  </w:style>
  <w:style w:type="character" w:customStyle="1" w:styleId="10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1">
    <w:name w:val="标题 2 字符"/>
    <w:link w:val="3"/>
    <w:qFormat/>
    <w:uiPriority w:val="0"/>
    <w:rPr>
      <w:rFonts w:ascii="Arial" w:hAnsi="Arial" w:eastAsia="黑体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500</Words>
  <Characters>502</Characters>
  <Lines>5</Lines>
  <Paragraphs>1</Paragraphs>
  <TotalTime>6</TotalTime>
  <ScaleCrop>false</ScaleCrop>
  <LinksUpToDate>false</LinksUpToDate>
  <CharactersWithSpaces>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qzuser</dc:creator>
  <cp:lastModifiedBy>小主</cp:lastModifiedBy>
  <dcterms:modified xsi:type="dcterms:W3CDTF">2025-12-01T01:29:24Z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eyJoZGlkIjoiNWY4ODNiZmUyZjVhNTI0YmU3MjljNDNmOWZlMDliYmEiLCJ1c2VySWQiOiI3MDQyNTEyODgifQ==</vt:lpwstr>
  </property>
  <property fmtid="{D5CDD505-2E9C-101B-9397-08002B2CF9AE}" pid="4" name="ICV">
    <vt:lpwstr>B1A7226AD8C8480DA7ABC4ADC8E5FEA5_12</vt:lpwstr>
  </property>
</Properties>
</file>